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APJ-（国）-262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松桃蓼皋镇加油站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松桃蓼皋镇加油站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苏祖明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欧中锴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2019.8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苏祖明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地质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002729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吴华桂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通风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03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1213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火炸药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025840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55120132547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松桃蓼皋镇加油站为个人独资企业，法定代表人：付明英。位于铜仁市松桃县蓼皋镇吊井湾社区小凤董，位于梵净山大道旁。松桃蓼皋镇加油站占地面积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4936.7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㎡，建筑面积约2109㎡，采用自吸泵式税控加油工艺，在罩棚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下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设有双枪加油机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4台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（0#柴油加油枪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4把，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92#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汽油加油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枪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3把，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95#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汽油加油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枪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1把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）。储油区设置在站房西侧，设有4个储油罐，其中0#柴油储罐2个（50m³/个），92#汽油罐1个（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m³/个）、95#汽油罐1个（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m³/个），危险化学品经营许可证有效期至2019年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日。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5306060" cy="3979545"/>
                  <wp:effectExtent l="0" t="0" r="8890" b="1905"/>
                  <wp:docPr id="1" name="图片 1" descr="IMG_20190708_1718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190708_1718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6060" cy="3979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苏祖明、吴华桂、欧中锴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2019年7月8日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对经营点情况、周边安全距离、安全施工及验收依据、法律法规以及建设项目与安全设施设计专篇的符合性进行勘察。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1.</w:t>
            </w:r>
            <w:r>
              <w:rPr>
                <w:rFonts w:hint="eastAsia" w:ascii="仿宋" w:hAnsi="仿宋" w:eastAsia="仿宋"/>
                <w:szCs w:val="21"/>
              </w:rPr>
              <w:t>《应急救援预案》未进行备案</w:t>
            </w:r>
          </w:p>
          <w:p>
            <w:pPr>
              <w:spacing w:line="300" w:lineRule="exact"/>
              <w:jc w:val="both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/>
                <w:szCs w:val="21"/>
              </w:rPr>
              <w:t>现场发现有一灭火器超压</w:t>
            </w:r>
          </w:p>
          <w:p>
            <w:pPr>
              <w:spacing w:line="300" w:lineRule="exact"/>
              <w:jc w:val="both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</w:t>
            </w:r>
            <w:r>
              <w:rPr>
                <w:rFonts w:hint="eastAsia" w:ascii="仿宋" w:hAnsi="仿宋" w:eastAsia="仿宋"/>
                <w:szCs w:val="21"/>
              </w:rPr>
              <w:t>加油站站区排水沟（明沟）未及时清理，存在堵塞现象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4.</w:t>
            </w:r>
            <w:r>
              <w:rPr>
                <w:rFonts w:hint="eastAsia" w:ascii="仿宋" w:hAnsi="仿宋" w:eastAsia="仿宋"/>
                <w:szCs w:val="21"/>
              </w:rPr>
              <w:t>未配置应急处置卡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1C045F9"/>
    <w:rsid w:val="0A955EFA"/>
    <w:rsid w:val="1B492CCF"/>
    <w:rsid w:val="1B9C2E3C"/>
    <w:rsid w:val="22C37940"/>
    <w:rsid w:val="26F825EA"/>
    <w:rsid w:val="3AEF6E9A"/>
    <w:rsid w:val="3C6F6BC9"/>
    <w:rsid w:val="4FF92433"/>
    <w:rsid w:val="58B52AD2"/>
    <w:rsid w:val="5C677512"/>
    <w:rsid w:val="63313478"/>
    <w:rsid w:val="66784A11"/>
    <w:rsid w:val="68E35885"/>
    <w:rsid w:val="6C8A1A5B"/>
    <w:rsid w:val="6D362E7A"/>
    <w:rsid w:val="71FA4B94"/>
    <w:rsid w:val="72A42401"/>
    <w:rsid w:val="75AB7237"/>
    <w:rsid w:val="76FF0D9C"/>
    <w:rsid w:val="7C29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2020-08-14T03:25:15Z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