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中石化产能建设及勘探项目部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江沙327-2HF井地面建设工程安全验收评价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400" w:lineRule="exact"/>
            </w:pPr>
            <w:r>
              <w:rPr>
                <w:rFonts w:hint="eastAsia"/>
              </w:rPr>
              <w:t>江沙327-2HF井位于四川省德阳市中江县永太镇高坝村7组，为1口单井，配产2.6×104m3/d。</w:t>
            </w: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江沙327-2HF井地面建设工程（以下简称“本工程”）主要建设内容为：新建江沙327-2HF无人值守采气站1座；新建江沙327-2HF井至江沙327井站集输管道1条，全长4.2km，管径为DN150，设计压力3.99MPa。本工程天然气不含硫化氢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14800" cy="30480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2021.5.21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2021.5.21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51CE4DB0"/>
    <w:rsid w:val="51CE4DB0"/>
    <w:rsid w:val="5C037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2022-03-04T02:24:00Z</dcterms:created>
  <dc:creator>雷楠</dc:creator>
  <cp:lastModifiedBy>雷楠</cp:lastModifiedBy>
  <dcterms:modified xsi:type="dcterms:W3CDTF">2022-06-16T03:14:25Z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7CCE991FD51C46DF8ADFB5C07F879E14</vt:lpwstr>
  </property>
</Properties>
</file>