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rPr>
              <w:t>重庆市巴南区幺马冲建材有限公司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rPr>
              <w:t>重庆市巴南区幺马冲建材有限公司建筑石料用灰岩矿（扩建）安全设施验收评价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2023.3</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市巴南区幺马冲建材有限公司（曾用名重庆市巴南区麻柳嘴幺马冲碎石厂）成立于2020年4月26日，企业类型为有限责任公司，企业地址位于重庆市巴南区麻柳嘴镇水淹凼村3组，法定代表人为陈炯，经营范围包括矿产资源（非煤矿山）开采，建筑材料销售。</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2021年9月10日重庆市巴南区幺马冲建材有限公司取得重庆市巴南区规划和自然资源局下发的采矿许可证（证号：C5001132009097120049292，有效期限为2021年9月14日至2026年5月24日），矿山生产规模为51万吨/年，矿区面积为0.0814km2，开采标高为+630～+540m。</w:t>
            </w:r>
          </w:p>
          <w:p>
            <w:pPr>
              <w:pStyle w:val="5"/>
              <w:keepNext w:val="0"/>
              <w:keepLines w:val="0"/>
              <w:pageBreakBefore w:val="0"/>
              <w:kinsoku/>
              <w:wordWrap/>
              <w:overflowPunct/>
              <w:topLinePunct w:val="0"/>
              <w:autoSpaceDE/>
              <w:autoSpaceDN/>
              <w:bidi w:val="0"/>
              <w:spacing w:line="240" w:lineRule="auto"/>
              <w:textAlignment w:val="auto"/>
              <w:rPr>
                <w:rFonts w:hint="eastAsia"/>
                <w:lang w:eastAsia="zh-CN"/>
              </w:rPr>
            </w:pPr>
            <w:r>
              <w:rPr>
                <w:rFonts w:hint="eastAsia"/>
                <w:lang w:eastAsia="zh-CN"/>
              </w:rPr>
              <w:t>现场勘察照片：</w:t>
            </w:r>
          </w:p>
          <w:p>
            <w:pPr>
              <w:pStyle w:val="6"/>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2733675" cy="4962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733675" cy="4962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2EA7C93"/>
    <w:rsid w:val="12EA7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Times New Roman" w:cs="Times New Roman"/>
      <w:color w:val="000000"/>
      <w:sz w:val="24"/>
      <w:szCs w:val="22"/>
      <w:lang w:val="en-US" w:eastAsia="zh-CN" w:bidi="ar-SA"/>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index 4"/>
    <w:basedOn w:val="1"/>
    <w:next w:val="1"/>
    <w:qFormat/>
    <w:uiPriority w:val="0"/>
    <w:pPr>
      <w:ind w:left="1120" w:hanging="280"/>
      <w:jc w:val="left"/>
    </w:pPr>
    <w:rPr>
      <w:rFonts w:ascii="Times New Roman" w:hAnsi="Times New Roman"/>
      <w:sz w:val="20"/>
      <w:szCs w:val="20"/>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报告正文"/>
    <w:basedOn w:val="7"/>
    <w:next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2023-03-20T03:50:00Z</dcterms:created>
  <dc:creator>雷楠</dc:creator>
  <cp:lastModifiedBy>雷楠</cp:lastModifiedBy>
  <dcterms:modified xsi:type="dcterms:W3CDTF">2023-03-20T03:51:07Z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BC6A0A2EFF334BF6ACCD37BC3903A485</vt:lpwstr>
  </property>
</Properties>
</file>