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中国石油天然气股份有限公司重庆合川销售分公司盐井加油站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中国石油天然气股份有限公司重庆合川销售分公司盐井加油站安全现状评价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2023.1</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 w:val="22"/>
                <w:szCs w:val="22"/>
                <w:lang w:val="en-US" w:eastAsia="zh-CN"/>
              </w:rPr>
            </w:pPr>
            <w:r>
              <w:rPr>
                <w:rFonts w:hint="eastAsia"/>
                <w:lang w:val="en-US" w:eastAsia="zh-CN"/>
              </w:rPr>
              <w:t>中国石油天然气股份有限公司重庆合川销售分公司盐井加油站（以下简称：盐井加油站）位于重庆市合川区盐井街道办事处回龙村二社，占地面积983.4m2，建筑面积484.15m2，站内设30m³的92#汽油罐、95#汽油罐、0#柴油罐各1座，4台四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drawing>
                <wp:inline distT="0" distB="0" distL="114300" distR="114300">
                  <wp:extent cx="4057650" cy="18192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57650" cy="18192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23</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23</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49A18ED"/>
    <w:rsid w:val="349A18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2023-01-04T01:58:00Z</dcterms:created>
  <dc:creator>雷楠</dc:creator>
  <cp:lastModifiedBy>雷楠</cp:lastModifiedBy>
  <dcterms:modified xsi:type="dcterms:W3CDTF">2023-01-04T01:58:44Z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5FE0426119AC476EB8AA3BEE7DF7DC77</vt:lpwstr>
  </property>
</Properties>
</file>