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中国航空油料有限责任公司重庆分公司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中国航空油料有限责任公司重庆分公司武隆供应站安全现状评价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</w:t>
            </w:r>
            <w:r>
              <w:rPr>
                <w:rFonts w:hint="eastAsia" w:ascii="宋体" w:hAnsi="宋体"/>
                <w:szCs w:val="21"/>
              </w:rPr>
              <w:t>√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危险化学品仓储项目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刘文娟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1500000000100173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2014033550330000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孔维静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安全</w:t>
            </w:r>
            <w:r>
              <w:rPr>
                <w:rFonts w:hint="eastAsia" w:ascii="仿宋" w:hAnsi="仿宋" w:eastAsia="仿宋"/>
                <w:szCs w:val="21"/>
              </w:rPr>
              <w:t>工程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</w:rPr>
              <w:t>S011053000110193002270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  <w:r>
              <w:rPr>
                <w:rFonts w:ascii="仿宋" w:hAnsi="仿宋" w:eastAsia="仿宋" w:cs="宋体"/>
                <w:kern w:val="0"/>
                <w:szCs w:val="21"/>
              </w:rPr>
              <w:t>01911046550000114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S011053000110192003004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田祖伟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安全、化工工艺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S011053000110202001767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薛国臣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安全、化工工艺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S011041000110192002238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张郑平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电气、自动化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S011053000110192003137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李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伟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机械、安全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1800000000201223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孟萌萌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电气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1100000000301652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  <w:r>
              <w:rPr>
                <w:rFonts w:hint="eastAsia" w:ascii="仿宋" w:hAnsi="仿宋" w:eastAsia="仿宋"/>
              </w:rPr>
              <w:t>武隆供应站占地面积</w:t>
            </w:r>
            <w:r>
              <w:rPr>
                <w:rFonts w:ascii="仿宋" w:hAnsi="仿宋" w:eastAsia="仿宋"/>
              </w:rPr>
              <w:t>8778m2</w:t>
            </w:r>
            <w:r>
              <w:rPr>
                <w:rFonts w:hint="eastAsia" w:ascii="仿宋" w:hAnsi="仿宋" w:eastAsia="仿宋"/>
              </w:rPr>
              <w:t>，现有2座500m</w:t>
            </w:r>
            <w:r>
              <w:rPr>
                <w:rFonts w:hint="eastAsia" w:ascii="仿宋" w:hAnsi="仿宋" w:eastAsia="仿宋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地上立式锥底固定顶航空煤油罐，总库容为1000m</w:t>
            </w:r>
            <w:r>
              <w:rPr>
                <w:rFonts w:hint="eastAsia" w:ascii="仿宋" w:hAnsi="仿宋" w:eastAsia="仿宋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，根据《石油库设计规范》（GB50074-2014）第3.0.1条，属于四级石油库。另外设有1座10m</w:t>
            </w:r>
            <w:r>
              <w:rPr>
                <w:rFonts w:hint="eastAsia" w:ascii="仿宋" w:hAnsi="仿宋" w:eastAsia="仿宋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卧式埋地回收罐，1座296.5m2综合业务用房、1座87.3m2装卸油泵棚、1座267.75m2油车库、隔油池、事故池、油气回收装置及其他配套设施。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  <w:r>
              <w:drawing>
                <wp:inline distT="0" distB="0" distL="114300" distR="114300">
                  <wp:extent cx="4982845" cy="3819525"/>
                  <wp:effectExtent l="0" t="0" r="825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2845" cy="381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孔维静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3.9.7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现场测量、检查安全设施、周边环境勘查等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92991"/>
    <w:rsid w:val="79D9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2024-01-09T08:14:00Z</dcterms:created>
  <dc:creator>雷楠</dc:creator>
  <cp:lastModifiedBy>雷楠</cp:lastModifiedBy>
  <dcterms:modified xsi:type="dcterms:W3CDTF">2024-01-09T08:14:27Z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