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ascii="宋体" w:hAnsi="宋体"/>
          <w:sz w:val="24"/>
          <w:szCs w:val="24"/>
        </w:rPr>
      </w:pPr>
      <w:r>
        <w:rPr>
          <w:rFonts w:hint="eastAsia" w:ascii="仿宋" w:hAnsi="仿宋" w:eastAsia="仿宋"/>
          <w:b/>
          <w:sz w:val="24"/>
          <w:szCs w:val="24"/>
        </w:rPr>
        <w:t>编号:</w:t>
      </w:r>
      <w:r>
        <w:rPr>
          <w:rFonts w:ascii="仿宋" w:hAnsi="仿宋" w:eastAsia="仿宋"/>
          <w:b/>
          <w:sz w:val="24"/>
          <w:szCs w:val="24"/>
        </w:rPr>
        <w:t>(</w:t>
      </w:r>
      <w:r>
        <w:rPr>
          <w:rFonts w:hint="eastAsia" w:ascii="仿宋" w:hAnsi="仿宋" w:eastAsia="仿宋"/>
          <w:b/>
          <w:sz w:val="24"/>
          <w:szCs w:val="24"/>
        </w:rPr>
        <w:t>CQAK-GK-05-06</w:t>
      </w:r>
      <w:r>
        <w:rPr>
          <w:rFonts w:ascii="仿宋" w:hAnsi="仿宋" w:eastAsia="仿宋"/>
          <w:b/>
          <w:sz w:val="24"/>
          <w:szCs w:val="24"/>
        </w:rPr>
        <w:t>)</w:t>
      </w:r>
    </w:p>
    <w:p>
      <w:pPr>
        <w:jc w:val="center"/>
        <w:outlineLvl w:val="0"/>
        <w:rPr>
          <w:rFonts w:hint="eastAsia" w:ascii="宋体" w:hAnsi="宋体"/>
          <w:b/>
          <w:sz w:val="28"/>
          <w:szCs w:val="28"/>
        </w:rPr>
      </w:pPr>
      <w:r>
        <w:rPr>
          <w:rFonts w:hint="eastAsia" w:ascii="仿宋" w:hAnsi="仿宋" w:eastAsia="仿宋"/>
          <w:b/>
          <w:sz w:val="28"/>
          <w:szCs w:val="28"/>
        </w:rPr>
        <w:t>《安全评价报告信息公布表》</w:t>
      </w:r>
    </w:p>
    <w:tbl>
      <w:tblPr>
        <w:tblStyle w:val="6"/>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936" w:type="dxa"/>
            <w:gridSpan w:val="5"/>
            <w:noWrap w:val="0"/>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303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val="en-US"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572"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lang w:eastAsia="zh-CN"/>
              </w:rPr>
              <w:t>遵义砺锋水泥有限公司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572" w:type="dxa"/>
            <w:gridSpan w:val="13"/>
            <w:noWrap w:val="0"/>
            <w:vAlign w:val="center"/>
          </w:tcPr>
          <w:p>
            <w:pPr>
              <w:spacing w:line="500" w:lineRule="exact"/>
              <w:jc w:val="center"/>
              <w:rPr>
                <w:rFonts w:hint="eastAsia" w:ascii="仿宋" w:hAnsi="仿宋" w:eastAsia="仿宋"/>
                <w:bCs/>
                <w:szCs w:val="21"/>
                <w:lang w:eastAsia="zh-CN"/>
              </w:rPr>
            </w:pPr>
            <w:r>
              <w:rPr>
                <w:rFonts w:hint="eastAsia" w:ascii="仿宋" w:hAnsi="仿宋" w:eastAsia="仿宋"/>
                <w:lang w:eastAsia="zh-CN"/>
              </w:rPr>
              <w:t>贵州省遵义县三岔镇石灰石矿山</w:t>
            </w:r>
            <w:r>
              <w:rPr>
                <w:rFonts w:hint="eastAsia" w:ascii="仿宋" w:hAnsi="仿宋" w:eastAsia="仿宋"/>
                <w:lang w:val="en-US" w:eastAsia="zh-CN"/>
              </w:rPr>
              <w:t>验收</w:t>
            </w:r>
            <w:r>
              <w:rPr>
                <w:rFonts w:hint="eastAsia" w:ascii="仿宋" w:hAnsi="仿宋" w:eastAsia="仿宋"/>
                <w:lang w:eastAsia="zh-CN"/>
              </w:rPr>
              <w:t>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572" w:type="dxa"/>
            <w:gridSpan w:val="13"/>
            <w:noWrap w:val="0"/>
            <w:vAlign w:val="center"/>
          </w:tcPr>
          <w:p>
            <w:pPr>
              <w:spacing w:line="500" w:lineRule="exact"/>
              <w:jc w:val="center"/>
              <w:rPr>
                <w:rFonts w:hint="eastAsia"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95" w:type="dxa"/>
            <w:gridSpan w:val="12"/>
            <w:noWrap w:val="0"/>
            <w:vAlign w:val="top"/>
          </w:tcPr>
          <w:p>
            <w:pPr>
              <w:spacing w:line="400" w:lineRule="exact"/>
              <w:ind w:firstLine="2940" w:firstLineChars="1400"/>
              <w:rPr>
                <w:rFonts w:hint="eastAsia" w:ascii="仿宋" w:hAnsi="仿宋" w:eastAsia="仿宋"/>
                <w:szCs w:val="21"/>
                <w:lang w:val="en-US" w:eastAsia="zh-CN"/>
              </w:rPr>
            </w:pPr>
            <w:r>
              <w:rPr>
                <w:rFonts w:hint="eastAsia" w:ascii="仿宋" w:hAnsi="仿宋" w:eastAsia="仿宋"/>
                <w:szCs w:val="21"/>
                <w:lang w:val="en-US" w:eastAsia="zh-CN"/>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2" w:hRule="atLeast"/>
        </w:trPr>
        <w:tc>
          <w:tcPr>
            <w:tcW w:w="9962" w:type="dxa"/>
            <w:gridSpan w:val="1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安全评价项目管理</w:t>
            </w:r>
          </w:p>
        </w:tc>
        <w:tc>
          <w:tcPr>
            <w:tcW w:w="2987"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10" w:type="dxa"/>
            <w:gridSpan w:val="6"/>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75"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987"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 xml:space="preserve"> 徐茂</w:t>
            </w:r>
          </w:p>
        </w:tc>
        <w:tc>
          <w:tcPr>
            <w:tcW w:w="2710" w:type="dxa"/>
            <w:gridSpan w:val="6"/>
            <w:noWrap w:val="0"/>
            <w:vAlign w:val="center"/>
          </w:tcPr>
          <w:p>
            <w:pPr>
              <w:spacing w:line="500" w:lineRule="exact"/>
              <w:jc w:val="center"/>
              <w:rPr>
                <w:rFonts w:hint="eastAsia" w:ascii="仿宋" w:hAnsi="仿宋" w:eastAsia="仿宋" w:cs="Times New Roman"/>
                <w:szCs w:val="21"/>
                <w:lang w:eastAsia="zh-CN"/>
              </w:rPr>
            </w:pPr>
            <w:r>
              <w:rPr>
                <w:rFonts w:hint="eastAsia" w:ascii="仿宋" w:hAnsi="仿宋" w:eastAsia="仿宋" w:cs="Times New Roman"/>
                <w:szCs w:val="21"/>
                <w:lang w:eastAsia="zh-CN"/>
              </w:rPr>
              <w:t xml:space="preserve">吴子科 </w:t>
            </w:r>
          </w:p>
        </w:tc>
        <w:tc>
          <w:tcPr>
            <w:tcW w:w="2875" w:type="dxa"/>
            <w:gridSpan w:val="3"/>
            <w:noWrap w:val="0"/>
            <w:vAlign w:val="center"/>
          </w:tcPr>
          <w:p>
            <w:pPr>
              <w:spacing w:line="500" w:lineRule="exact"/>
              <w:jc w:val="center"/>
              <w:rPr>
                <w:rFonts w:hint="eastAsia" w:ascii="仿宋" w:hAnsi="仿宋" w:eastAsia="仿宋" w:cs="Times New Roman"/>
                <w:szCs w:val="21"/>
                <w:lang w:eastAsia="zh-CN"/>
              </w:rPr>
            </w:pPr>
            <w:r>
              <w:rPr>
                <w:rFonts w:hint="eastAsia" w:ascii="仿宋" w:hAnsi="仿宋" w:eastAsia="仿宋" w:cs="Times New Roman"/>
                <w:szCs w:val="21"/>
                <w:lang w:eastAsia="zh-CN"/>
              </w:rPr>
              <w:t>冯  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74"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73"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9"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1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梁黔水</w:t>
            </w:r>
          </w:p>
        </w:tc>
        <w:tc>
          <w:tcPr>
            <w:tcW w:w="2073"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eastAsia="zh-CN"/>
              </w:rPr>
              <w:t>2020/</w:t>
            </w:r>
            <w:r>
              <w:rPr>
                <w:rFonts w:hint="eastAsia" w:ascii="仿宋" w:hAnsi="仿宋" w:eastAsia="仿宋"/>
                <w:szCs w:val="21"/>
                <w:lang w:val="en-US" w:eastAsia="zh-CN"/>
              </w:rPr>
              <w:t>6</w:t>
            </w:r>
            <w:r>
              <w:rPr>
                <w:rFonts w:hint="eastAsia" w:ascii="仿宋" w:hAnsi="仿宋" w:eastAsia="仿宋"/>
                <w:szCs w:val="21"/>
                <w:lang w:eastAsia="zh-CN"/>
              </w:rPr>
              <w:t>/</w:t>
            </w:r>
            <w:r>
              <w:rPr>
                <w:rFonts w:hint="eastAsia" w:ascii="仿宋" w:hAnsi="仿宋" w:eastAsia="仿宋"/>
                <w:szCs w:val="21"/>
                <w:lang w:val="en-US" w:eastAsia="zh-CN"/>
              </w:rPr>
              <w:t>28</w:t>
            </w:r>
          </w:p>
        </w:tc>
        <w:tc>
          <w:tcPr>
            <w:tcW w:w="2169" w:type="dxa"/>
            <w:gridSpan w:val="4"/>
            <w:noWrap w:val="0"/>
            <w:vAlign w:val="center"/>
          </w:tcPr>
          <w:p>
            <w:pPr>
              <w:spacing w:line="500" w:lineRule="exact"/>
              <w:jc w:val="center"/>
              <w:rPr>
                <w:rFonts w:hint="eastAsia" w:ascii="仿宋" w:hAnsi="仿宋" w:eastAsia="仿宋"/>
                <w:szCs w:val="21"/>
                <w:lang w:eastAsia="zh-CN"/>
              </w:rPr>
            </w:pPr>
            <w:r>
              <w:rPr>
                <w:rFonts w:ascii="Arial" w:hAnsi="Arial" w:cs="Arial"/>
              </w:rPr>
              <w:t>蔡治勇</w:t>
            </w:r>
          </w:p>
        </w:tc>
        <w:tc>
          <w:tcPr>
            <w:tcW w:w="2156" w:type="dxa"/>
            <w:gridSpan w:val="2"/>
            <w:noWrap w:val="0"/>
            <w:vAlign w:val="center"/>
          </w:tcPr>
          <w:p>
            <w:pPr>
              <w:spacing w:line="500" w:lineRule="exact"/>
              <w:jc w:val="center"/>
              <w:rPr>
                <w:rFonts w:hint="eastAsia" w:ascii="仿宋" w:hAnsi="仿宋" w:eastAsia="仿宋"/>
                <w:szCs w:val="21"/>
                <w:lang w:eastAsia="zh-CN"/>
              </w:rPr>
            </w:pPr>
            <w:r>
              <w:rPr>
                <w:rFonts w:ascii="Arial" w:hAnsi="Arial" w:cs="Arial"/>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586" w:type="dxa"/>
            <w:gridSpan w:val="2"/>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661"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val="en-US" w:eastAsia="zh-CN"/>
              </w:rPr>
              <w:t>徐　茂</w:t>
            </w:r>
          </w:p>
        </w:tc>
        <w:tc>
          <w:tcPr>
            <w:tcW w:w="1586" w:type="dxa"/>
            <w:gridSpan w:val="2"/>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通风与安全</w:t>
            </w:r>
          </w:p>
        </w:tc>
        <w:tc>
          <w:tcPr>
            <w:tcW w:w="2661" w:type="dxa"/>
            <w:gridSpan w:val="5"/>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008344</w:t>
            </w:r>
          </w:p>
        </w:tc>
        <w:tc>
          <w:tcPr>
            <w:tcW w:w="2662" w:type="dxa"/>
            <w:gridSpan w:val="5"/>
            <w:noWrap w:val="0"/>
            <w:vAlign w:val="center"/>
          </w:tcPr>
          <w:p>
            <w:pPr>
              <w:spacing w:line="240" w:lineRule="atLeas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w:t>
            </w:r>
          </w:p>
        </w:tc>
        <w:tc>
          <w:tcPr>
            <w:tcW w:w="1663" w:type="dxa"/>
            <w:noWrap w:val="0"/>
            <w:vAlign w:val="center"/>
          </w:tcPr>
          <w:p>
            <w:pPr>
              <w:widowControl/>
              <w:adjustRightInd w:val="0"/>
              <w:snapToGrid w:val="0"/>
              <w:jc w:val="center"/>
              <w:rPr>
                <w:rFonts w:hint="eastAsia" w:ascii="仿宋" w:hAnsi="仿宋" w:eastAsia="仿宋"/>
                <w:b/>
                <w:szCs w:val="21"/>
              </w:rPr>
            </w:pPr>
            <w:r>
              <w:rPr>
                <w:rFonts w:hint="eastAsia" w:ascii="仿宋" w:hAnsi="仿宋" w:eastAsia="仿宋"/>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苏祖明</w:t>
            </w:r>
          </w:p>
        </w:tc>
        <w:tc>
          <w:tcPr>
            <w:tcW w:w="1586" w:type="dxa"/>
            <w:gridSpan w:val="2"/>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地质</w:t>
            </w:r>
          </w:p>
        </w:tc>
        <w:tc>
          <w:tcPr>
            <w:tcW w:w="2661" w:type="dxa"/>
            <w:gridSpan w:val="5"/>
            <w:noWrap w:val="0"/>
            <w:vAlign w:val="center"/>
          </w:tcPr>
          <w:p>
            <w:pPr>
              <w:spacing w:line="240" w:lineRule="atLeast"/>
              <w:jc w:val="center"/>
              <w:rPr>
                <w:rFonts w:hint="eastAsia" w:ascii="仿宋" w:hAnsi="仿宋" w:eastAsia="仿宋" w:cs="仿宋"/>
                <w:sz w:val="21"/>
                <w:szCs w:val="21"/>
                <w:lang w:val="en-US" w:eastAsia="zh-CN"/>
              </w:rPr>
            </w:pPr>
            <w:r>
              <w:rPr>
                <w:rFonts w:hint="eastAsia" w:ascii="仿宋" w:hAnsi="仿宋" w:eastAsia="仿宋" w:cs="仿宋"/>
                <w:sz w:val="21"/>
                <w:szCs w:val="21"/>
                <w:lang w:eastAsia="zh-CN"/>
              </w:rPr>
              <w:t>002729</w:t>
            </w:r>
          </w:p>
        </w:tc>
        <w:tc>
          <w:tcPr>
            <w:tcW w:w="2662" w:type="dxa"/>
            <w:gridSpan w:val="5"/>
            <w:noWrap w:val="0"/>
            <w:vAlign w:val="center"/>
          </w:tcPr>
          <w:p>
            <w:pPr>
              <w:spacing w:line="240" w:lineRule="atLeas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w:t>
            </w:r>
          </w:p>
        </w:tc>
        <w:tc>
          <w:tcPr>
            <w:tcW w:w="1663" w:type="dxa"/>
            <w:noWrap w:val="0"/>
            <w:vAlign w:val="center"/>
          </w:tcPr>
          <w:p>
            <w:pPr>
              <w:widowControl/>
              <w:adjustRightInd w:val="0"/>
              <w:snapToGrid w:val="0"/>
              <w:jc w:val="center"/>
              <w:rPr>
                <w:rFonts w:hint="eastAsia" w:ascii="仿宋" w:hAnsi="仿宋" w:eastAsia="仿宋"/>
                <w:szCs w:val="21"/>
              </w:rPr>
            </w:pPr>
            <w:r>
              <w:rPr>
                <w:rFonts w:hint="eastAsia" w:ascii="仿宋" w:hAnsi="仿宋" w:eastAsia="仿宋"/>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孟萌萌</w:t>
            </w:r>
          </w:p>
        </w:tc>
        <w:tc>
          <w:tcPr>
            <w:tcW w:w="1586" w:type="dxa"/>
            <w:gridSpan w:val="2"/>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机电</w:t>
            </w:r>
          </w:p>
        </w:tc>
        <w:tc>
          <w:tcPr>
            <w:tcW w:w="2661" w:type="dxa"/>
            <w:gridSpan w:val="5"/>
            <w:noWrap w:val="0"/>
            <w:vAlign w:val="center"/>
          </w:tcPr>
          <w:p>
            <w:pPr>
              <w:spacing w:line="240" w:lineRule="atLeast"/>
              <w:jc w:val="center"/>
              <w:rPr>
                <w:rFonts w:hint="eastAsia" w:ascii="仿宋" w:hAnsi="仿宋" w:eastAsia="仿宋" w:cs="仿宋"/>
                <w:sz w:val="21"/>
                <w:szCs w:val="21"/>
                <w:lang w:val="en-US" w:eastAsia="zh-CN"/>
              </w:rPr>
            </w:pPr>
            <w:r>
              <w:rPr>
                <w:rFonts w:hint="eastAsia" w:ascii="仿宋" w:hAnsi="仿宋" w:eastAsia="仿宋" w:cs="仿宋"/>
                <w:sz w:val="21"/>
                <w:szCs w:val="21"/>
                <w:lang w:eastAsia="zh-CN"/>
              </w:rPr>
              <w:t>019246</w:t>
            </w:r>
          </w:p>
        </w:tc>
        <w:tc>
          <w:tcPr>
            <w:tcW w:w="2662" w:type="dxa"/>
            <w:gridSpan w:val="5"/>
            <w:noWrap w:val="0"/>
            <w:vAlign w:val="center"/>
          </w:tcPr>
          <w:p>
            <w:pPr>
              <w:spacing w:line="240" w:lineRule="atLeas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w:t>
            </w:r>
          </w:p>
        </w:tc>
        <w:tc>
          <w:tcPr>
            <w:tcW w:w="1663" w:type="dxa"/>
            <w:noWrap w:val="0"/>
            <w:vAlign w:val="center"/>
          </w:tcPr>
          <w:p>
            <w:pPr>
              <w:adjustRightInd w:val="0"/>
              <w:snapToGrid w:val="0"/>
              <w:jc w:val="center"/>
              <w:rPr>
                <w:rFonts w:hint="eastAsia" w:ascii="仿宋" w:hAnsi="仿宋" w:eastAsia="仿宋"/>
                <w:szCs w:val="21"/>
                <w:lang w:eastAsia="zh-CN"/>
              </w:rPr>
            </w:pPr>
            <w:r>
              <w:rPr>
                <w:rFonts w:hint="eastAsia" w:ascii="仿宋" w:hAnsi="仿宋" w:eastAsia="仿宋"/>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王艳飞</w:t>
            </w:r>
          </w:p>
        </w:tc>
        <w:tc>
          <w:tcPr>
            <w:tcW w:w="1586" w:type="dxa"/>
            <w:gridSpan w:val="2"/>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采矿工程</w:t>
            </w:r>
          </w:p>
        </w:tc>
        <w:tc>
          <w:tcPr>
            <w:tcW w:w="2661" w:type="dxa"/>
            <w:gridSpan w:val="5"/>
            <w:noWrap w:val="0"/>
            <w:vAlign w:val="center"/>
          </w:tcPr>
          <w:p>
            <w:pPr>
              <w:spacing w:line="240" w:lineRule="atLeast"/>
              <w:jc w:val="center"/>
              <w:rPr>
                <w:rFonts w:hint="eastAsia" w:ascii="仿宋" w:hAnsi="仿宋" w:eastAsia="仿宋" w:cs="仿宋"/>
                <w:sz w:val="21"/>
                <w:szCs w:val="21"/>
                <w:lang w:val="en-US" w:eastAsia="zh-CN"/>
              </w:rPr>
            </w:pPr>
            <w:r>
              <w:rPr>
                <w:rFonts w:hint="eastAsia" w:ascii="仿宋" w:hAnsi="仿宋" w:eastAsia="仿宋" w:cs="仿宋"/>
                <w:sz w:val="21"/>
                <w:szCs w:val="21"/>
                <w:lang w:eastAsia="zh-CN"/>
              </w:rPr>
              <w:t>036304</w:t>
            </w:r>
          </w:p>
        </w:tc>
        <w:tc>
          <w:tcPr>
            <w:tcW w:w="2662" w:type="dxa"/>
            <w:gridSpan w:val="5"/>
            <w:noWrap w:val="0"/>
            <w:vAlign w:val="center"/>
          </w:tcPr>
          <w:p>
            <w:pPr>
              <w:spacing w:line="240" w:lineRule="atLeast"/>
              <w:jc w:val="center"/>
              <w:rPr>
                <w:rFonts w:hint="eastAsia" w:ascii="仿宋" w:hAnsi="仿宋" w:eastAsia="仿宋" w:cs="仿宋"/>
                <w:sz w:val="21"/>
                <w:szCs w:val="21"/>
                <w:lang w:val="en-US" w:eastAsia="zh-CN"/>
              </w:rPr>
            </w:pPr>
          </w:p>
        </w:tc>
        <w:tc>
          <w:tcPr>
            <w:tcW w:w="1663" w:type="dxa"/>
            <w:noWrap w:val="0"/>
            <w:vAlign w:val="center"/>
          </w:tcPr>
          <w:p>
            <w:pPr>
              <w:adjustRightInd w:val="0"/>
              <w:snapToGrid w:val="0"/>
              <w:jc w:val="center"/>
              <w:rPr>
                <w:rFonts w:hint="eastAsia" w:ascii="仿宋" w:hAnsi="仿宋" w:eastAsia="仿宋"/>
                <w:szCs w:val="21"/>
                <w:lang w:eastAsia="zh-CN"/>
              </w:rPr>
            </w:pPr>
            <w:r>
              <w:rPr>
                <w:rFonts w:hint="eastAsia" w:ascii="仿宋" w:hAnsi="仿宋" w:eastAsia="仿宋"/>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欧中锴</w:t>
            </w:r>
          </w:p>
        </w:tc>
        <w:tc>
          <w:tcPr>
            <w:tcW w:w="1586" w:type="dxa"/>
            <w:gridSpan w:val="2"/>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安全工程</w:t>
            </w:r>
          </w:p>
        </w:tc>
        <w:tc>
          <w:tcPr>
            <w:tcW w:w="2661" w:type="dxa"/>
            <w:gridSpan w:val="5"/>
            <w:noWrap w:val="0"/>
            <w:vAlign w:val="center"/>
          </w:tcPr>
          <w:p>
            <w:pPr>
              <w:spacing w:line="240" w:lineRule="atLeas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031212</w:t>
            </w:r>
          </w:p>
        </w:tc>
        <w:tc>
          <w:tcPr>
            <w:tcW w:w="2662" w:type="dxa"/>
            <w:gridSpan w:val="5"/>
            <w:noWrap w:val="0"/>
            <w:vAlign w:val="center"/>
          </w:tcPr>
          <w:p>
            <w:pPr>
              <w:spacing w:line="240" w:lineRule="atLeas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w:t>
            </w:r>
          </w:p>
        </w:tc>
        <w:tc>
          <w:tcPr>
            <w:tcW w:w="1663" w:type="dxa"/>
            <w:noWrap w:val="0"/>
            <w:vAlign w:val="center"/>
          </w:tcPr>
          <w:p>
            <w:pPr>
              <w:adjustRightInd w:val="0"/>
              <w:snapToGrid w:val="0"/>
              <w:jc w:val="center"/>
              <w:rPr>
                <w:rFonts w:hint="eastAsia" w:ascii="仿宋" w:hAnsi="仿宋" w:eastAsia="仿宋"/>
                <w:szCs w:val="21"/>
                <w:lang w:eastAsia="zh-CN"/>
              </w:rPr>
            </w:pPr>
            <w:r>
              <w:rPr>
                <w:rFonts w:hint="eastAsia" w:ascii="仿宋" w:hAnsi="仿宋" w:eastAsia="仿宋"/>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梁黔水</w:t>
            </w:r>
          </w:p>
        </w:tc>
        <w:tc>
          <w:tcPr>
            <w:tcW w:w="1586" w:type="dxa"/>
            <w:gridSpan w:val="2"/>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采矿工程</w:t>
            </w:r>
          </w:p>
        </w:tc>
        <w:tc>
          <w:tcPr>
            <w:tcW w:w="2661" w:type="dxa"/>
            <w:gridSpan w:val="5"/>
            <w:noWrap w:val="0"/>
            <w:vAlign w:val="center"/>
          </w:tcPr>
          <w:p>
            <w:pPr>
              <w:spacing w:line="240" w:lineRule="atLeast"/>
              <w:jc w:val="center"/>
              <w:rPr>
                <w:rFonts w:hint="eastAsia" w:ascii="仿宋" w:hAnsi="仿宋" w:eastAsia="仿宋" w:cs="仿宋"/>
                <w:sz w:val="21"/>
                <w:szCs w:val="21"/>
                <w:lang w:val="en-US" w:eastAsia="zh-CN"/>
              </w:rPr>
            </w:pPr>
            <w:r>
              <w:rPr>
                <w:rFonts w:hint="eastAsia" w:ascii="仿宋" w:hAnsi="仿宋" w:eastAsia="仿宋" w:cs="仿宋"/>
                <w:sz w:val="21"/>
                <w:szCs w:val="21"/>
                <w:lang w:eastAsia="zh-CN"/>
              </w:rPr>
              <w:t>036225</w:t>
            </w:r>
          </w:p>
        </w:tc>
        <w:tc>
          <w:tcPr>
            <w:tcW w:w="2662" w:type="dxa"/>
            <w:gridSpan w:val="5"/>
            <w:noWrap w:val="0"/>
            <w:vAlign w:val="center"/>
          </w:tcPr>
          <w:p>
            <w:pPr>
              <w:spacing w:line="240" w:lineRule="atLeast"/>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w:t>
            </w:r>
          </w:p>
        </w:tc>
        <w:tc>
          <w:tcPr>
            <w:tcW w:w="1663" w:type="dxa"/>
            <w:noWrap w:val="0"/>
            <w:vAlign w:val="center"/>
          </w:tcPr>
          <w:p>
            <w:pPr>
              <w:widowControl/>
              <w:adjustRightInd w:val="0"/>
              <w:snapToGrid w:val="0"/>
              <w:jc w:val="center"/>
              <w:rPr>
                <w:rFonts w:hint="eastAsia" w:ascii="仿宋" w:hAnsi="仿宋" w:eastAsia="仿宋"/>
                <w:szCs w:val="21"/>
              </w:rPr>
            </w:pPr>
            <w:r>
              <w:rPr>
                <w:rFonts w:hint="eastAsia" w:ascii="仿宋" w:hAnsi="仿宋" w:eastAsia="仿宋"/>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蔡治勇</w:t>
            </w:r>
          </w:p>
        </w:tc>
        <w:tc>
          <w:tcPr>
            <w:tcW w:w="1586" w:type="dxa"/>
            <w:gridSpan w:val="2"/>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火工/安全</w:t>
            </w:r>
          </w:p>
        </w:tc>
        <w:tc>
          <w:tcPr>
            <w:tcW w:w="2661" w:type="dxa"/>
            <w:gridSpan w:val="5"/>
            <w:noWrap w:val="0"/>
            <w:vAlign w:val="center"/>
          </w:tcPr>
          <w:p>
            <w:pPr>
              <w:spacing w:line="240" w:lineRule="atLeast"/>
              <w:jc w:val="center"/>
              <w:rPr>
                <w:rFonts w:hint="eastAsia" w:ascii="仿宋" w:hAnsi="仿宋" w:eastAsia="仿宋" w:cs="仿宋"/>
                <w:sz w:val="21"/>
                <w:szCs w:val="21"/>
                <w:lang w:val="en-US" w:eastAsia="zh-CN"/>
              </w:rPr>
            </w:pPr>
            <w:r>
              <w:rPr>
                <w:rFonts w:hint="eastAsia" w:ascii="仿宋" w:hAnsi="仿宋" w:eastAsia="仿宋" w:cs="仿宋"/>
                <w:sz w:val="21"/>
                <w:szCs w:val="21"/>
                <w:lang w:eastAsia="zh-CN"/>
              </w:rPr>
              <w:t>025840</w:t>
            </w:r>
          </w:p>
        </w:tc>
        <w:tc>
          <w:tcPr>
            <w:tcW w:w="2662" w:type="dxa"/>
            <w:gridSpan w:val="5"/>
            <w:noWrap w:val="0"/>
            <w:vAlign w:val="center"/>
          </w:tcPr>
          <w:p>
            <w:pPr>
              <w:spacing w:line="240" w:lineRule="atLeas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55080052964</w:t>
            </w:r>
          </w:p>
        </w:tc>
        <w:tc>
          <w:tcPr>
            <w:tcW w:w="1663" w:type="dxa"/>
            <w:noWrap w:val="0"/>
            <w:vAlign w:val="center"/>
          </w:tcPr>
          <w:p>
            <w:pPr>
              <w:widowControl/>
              <w:adjustRightInd w:val="0"/>
              <w:snapToGrid w:val="0"/>
              <w:jc w:val="center"/>
              <w:rPr>
                <w:rFonts w:hint="eastAsia" w:ascii="仿宋" w:hAnsi="仿宋" w:eastAsia="仿宋"/>
                <w:lang w:eastAsia="zh-CN"/>
              </w:rPr>
            </w:pPr>
            <w:r>
              <w:rPr>
                <w:rFonts w:hint="eastAsia" w:ascii="仿宋" w:hAnsi="仿宋" w:eastAsia="仿宋"/>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val="en-US" w:eastAsia="zh-CN"/>
              </w:rPr>
            </w:pPr>
            <w:r>
              <w:rPr>
                <w:rFonts w:hint="eastAsia" w:ascii="仿宋" w:hAnsi="仿宋" w:eastAsia="仿宋" w:cs="仿宋"/>
                <w:sz w:val="21"/>
                <w:szCs w:val="21"/>
                <w:lang w:eastAsia="zh-CN"/>
              </w:rPr>
              <w:t>吴子科</w:t>
            </w:r>
          </w:p>
        </w:tc>
        <w:tc>
          <w:tcPr>
            <w:tcW w:w="1586" w:type="dxa"/>
            <w:gridSpan w:val="2"/>
            <w:noWrap w:val="0"/>
            <w:vAlign w:val="center"/>
          </w:tcPr>
          <w:p>
            <w:pPr>
              <w:spacing w:line="240" w:lineRule="atLeast"/>
              <w:jc w:val="center"/>
              <w:rPr>
                <w:rFonts w:hint="eastAsia" w:ascii="仿宋" w:hAnsi="仿宋" w:eastAsia="仿宋" w:cs="仿宋"/>
                <w:sz w:val="21"/>
                <w:szCs w:val="21"/>
                <w:lang w:val="en-US" w:eastAsia="zh-CN"/>
              </w:rPr>
            </w:pPr>
            <w:r>
              <w:rPr>
                <w:rFonts w:hint="eastAsia" w:ascii="仿宋" w:hAnsi="仿宋" w:eastAsia="仿宋" w:cs="仿宋"/>
                <w:sz w:val="21"/>
                <w:szCs w:val="21"/>
                <w:lang w:eastAsia="zh-CN"/>
              </w:rPr>
              <w:t>工程力学</w:t>
            </w:r>
          </w:p>
        </w:tc>
        <w:tc>
          <w:tcPr>
            <w:tcW w:w="2661" w:type="dxa"/>
            <w:gridSpan w:val="5"/>
            <w:noWrap w:val="0"/>
            <w:vAlign w:val="center"/>
          </w:tcPr>
          <w:p>
            <w:pPr>
              <w:spacing w:line="240" w:lineRule="atLeast"/>
              <w:jc w:val="center"/>
              <w:rPr>
                <w:rFonts w:hint="eastAsia" w:ascii="仿宋" w:hAnsi="仿宋" w:eastAsia="仿宋" w:cs="仿宋"/>
                <w:sz w:val="21"/>
                <w:szCs w:val="21"/>
                <w:lang w:val="en-US" w:eastAsia="zh-CN"/>
              </w:rPr>
            </w:pPr>
            <w:r>
              <w:rPr>
                <w:rFonts w:hint="eastAsia" w:ascii="仿宋" w:hAnsi="仿宋" w:eastAsia="仿宋" w:cs="仿宋"/>
                <w:sz w:val="21"/>
                <w:szCs w:val="21"/>
                <w:lang w:eastAsia="zh-CN"/>
              </w:rPr>
              <w:t>023846</w:t>
            </w:r>
          </w:p>
        </w:tc>
        <w:tc>
          <w:tcPr>
            <w:tcW w:w="2662" w:type="dxa"/>
            <w:gridSpan w:val="5"/>
            <w:noWrap w:val="0"/>
            <w:vAlign w:val="center"/>
          </w:tcPr>
          <w:p>
            <w:pPr>
              <w:spacing w:line="240" w:lineRule="atLeast"/>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w:t>
            </w:r>
          </w:p>
        </w:tc>
        <w:tc>
          <w:tcPr>
            <w:tcW w:w="1663" w:type="dxa"/>
            <w:noWrap w:val="0"/>
            <w:vAlign w:val="center"/>
          </w:tcPr>
          <w:p>
            <w:pPr>
              <w:widowControl/>
              <w:adjustRightInd w:val="0"/>
              <w:snapToGrid w:val="0"/>
              <w:jc w:val="center"/>
              <w:rPr>
                <w:rFonts w:hint="eastAsia" w:ascii="仿宋" w:hAnsi="仿宋" w:eastAsia="仿宋"/>
              </w:rPr>
            </w:pPr>
            <w:r>
              <w:rPr>
                <w:rFonts w:hint="eastAsia" w:ascii="仿宋" w:hAnsi="仿宋" w:eastAsia="仿宋"/>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冯  皓</w:t>
            </w:r>
          </w:p>
        </w:tc>
        <w:tc>
          <w:tcPr>
            <w:tcW w:w="1586" w:type="dxa"/>
            <w:gridSpan w:val="2"/>
            <w:noWrap w:val="0"/>
            <w:vAlign w:val="center"/>
          </w:tcPr>
          <w:p>
            <w:pPr>
              <w:spacing w:line="240" w:lineRule="atLeast"/>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机械、化工机械</w:t>
            </w:r>
          </w:p>
        </w:tc>
        <w:tc>
          <w:tcPr>
            <w:tcW w:w="2661" w:type="dxa"/>
            <w:gridSpan w:val="5"/>
            <w:noWrap w:val="0"/>
            <w:vAlign w:val="center"/>
          </w:tcPr>
          <w:p>
            <w:pPr>
              <w:spacing w:line="240" w:lineRule="atLeast"/>
              <w:jc w:val="center"/>
              <w:rPr>
                <w:rFonts w:hint="eastAsia" w:ascii="仿宋" w:hAnsi="仿宋" w:eastAsia="仿宋" w:cs="仿宋"/>
                <w:sz w:val="21"/>
                <w:szCs w:val="21"/>
                <w:lang w:val="en-US" w:eastAsia="zh-CN"/>
              </w:rPr>
            </w:pPr>
            <w:r>
              <w:rPr>
                <w:rFonts w:hint="eastAsia" w:ascii="仿宋" w:hAnsi="仿宋" w:eastAsia="仿宋" w:cs="仿宋"/>
                <w:sz w:val="21"/>
                <w:szCs w:val="21"/>
                <w:lang w:eastAsia="zh-CN"/>
              </w:rPr>
              <w:t>019237</w:t>
            </w:r>
          </w:p>
        </w:tc>
        <w:tc>
          <w:tcPr>
            <w:tcW w:w="2662" w:type="dxa"/>
            <w:gridSpan w:val="5"/>
            <w:noWrap w:val="0"/>
            <w:vAlign w:val="center"/>
          </w:tcPr>
          <w:p>
            <w:pPr>
              <w:spacing w:line="240" w:lineRule="atLeas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55130140330</w:t>
            </w:r>
          </w:p>
        </w:tc>
        <w:tc>
          <w:tcPr>
            <w:tcW w:w="1663" w:type="dxa"/>
            <w:noWrap w:val="0"/>
            <w:vAlign w:val="center"/>
          </w:tcPr>
          <w:p>
            <w:pPr>
              <w:widowControl/>
              <w:adjustRightInd w:val="0"/>
              <w:snapToGrid w:val="0"/>
              <w:jc w:val="center"/>
              <w:rPr>
                <w:rFonts w:hint="eastAsia" w:ascii="仿宋" w:hAnsi="仿宋" w:eastAsia="仿宋"/>
                <w:szCs w:val="21"/>
              </w:rPr>
            </w:pPr>
            <w:r>
              <w:rPr>
                <w:rFonts w:hint="eastAsia" w:ascii="仿宋" w:hAnsi="仿宋" w:eastAsia="仿宋"/>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572" w:type="dxa"/>
            <w:gridSpan w:val="13"/>
            <w:noWrap w:val="0"/>
            <w:vAlign w:val="center"/>
          </w:tcPr>
          <w:p>
            <w:pPr>
              <w:adjustRightInd w:val="0"/>
              <w:snapToGrid w:val="0"/>
              <w:rPr>
                <w:rFonts w:hint="eastAsia" w:ascii="仿宋" w:hAnsi="仿宋" w:eastAsia="仿宋" w:cs="宋体"/>
                <w:b/>
                <w:bCs/>
                <w:szCs w:val="21"/>
                <w:lang w:eastAsia="zh-CN"/>
              </w:rPr>
            </w:pPr>
            <w:r>
              <w:rPr>
                <w:rFonts w:hint="eastAsia" w:ascii="仿宋" w:hAnsi="仿宋" w:eastAsia="仿宋" w:cs="宋体"/>
                <w:b/>
                <w:bCs/>
                <w:szCs w:val="21"/>
                <w:lang w:eastAsia="zh-CN"/>
              </w:rPr>
              <w:t>项目简介：</w:t>
            </w:r>
          </w:p>
          <w:p>
            <w:pPr>
              <w:adjustRightInd w:val="0"/>
              <w:snapToGrid w:val="0"/>
              <w:rPr>
                <w:rFonts w:hint="eastAsia" w:ascii="仿宋" w:hAnsi="仿宋" w:eastAsia="仿宋" w:cs="宋体"/>
                <w:b/>
                <w:bCs/>
                <w:szCs w:val="21"/>
                <w:lang w:eastAsia="zh-CN"/>
              </w:rPr>
            </w:pPr>
            <w:r>
              <w:rPr>
                <w:rFonts w:hint="eastAsia" w:ascii="仿宋" w:hAnsi="仿宋" w:eastAsia="仿宋"/>
                <w:szCs w:val="21"/>
                <w:lang w:eastAsia="zh-CN"/>
              </w:rPr>
              <w:t>贵州省遵义县三岔镇石灰石矿山属于遵义砺锋水泥有限公司水泥生产线配套矿山，该矿山位于贵州省遵义市播州区三岔镇红星村。矿山于2019年3月对采矿权人进行了变更，并于2019年3月25日获得遵义市国土资源局颁发的采矿许可证，其有效期至2019年9月；采矿许可证到期前，该矿山又进行了采矿证延续，并于2019年9月17日取得遵义市自然资源局颁发的采矿许可证，证号：C5203002009097130035220；采矿权人：遵义砺锋水泥有限公司；经济类型：有限责任公司；开采矿种：水泥用石灰岩；开采方式：露天开采；生产规模：200万t/a；矿区范围由6个拐点圈定，矿区面积：0.9527km2，开采标高：+1050.00m～+900.00m，有效期2019年9月至2029年9月。</w:t>
            </w:r>
          </w:p>
          <w:p>
            <w:pPr>
              <w:adjustRightInd w:val="0"/>
              <w:snapToGrid w:val="0"/>
              <w:rPr>
                <w:rFonts w:hint="eastAsia" w:ascii="仿宋" w:hAnsi="仿宋" w:eastAsia="仿宋" w:cs="宋体"/>
                <w:szCs w:val="21"/>
                <w:lang w:eastAsia="zh-CN"/>
              </w:rPr>
            </w:pPr>
            <w:r>
              <w:rPr>
                <w:rFonts w:hint="eastAsia" w:ascii="仿宋" w:hAnsi="仿宋" w:eastAsia="仿宋" w:cs="宋体"/>
                <w:b/>
                <w:bCs/>
                <w:szCs w:val="21"/>
                <w:lang w:eastAsia="zh-CN"/>
              </w:rPr>
              <w:t>现场勘察照片</w:t>
            </w:r>
            <w:r>
              <w:rPr>
                <w:rFonts w:hint="eastAsia" w:ascii="仿宋" w:hAnsi="仿宋" w:eastAsia="仿宋" w:cs="宋体"/>
                <w:szCs w:val="21"/>
                <w:lang w:eastAsia="zh-CN"/>
              </w:rPr>
              <w:t>：</w:t>
            </w:r>
          </w:p>
          <w:p>
            <w:pPr>
              <w:adjustRightInd w:val="0"/>
              <w:snapToGrid w:val="0"/>
              <w:rPr>
                <w:rFonts w:hint="eastAsia" w:ascii="仿宋" w:hAnsi="仿宋" w:eastAsia="仿宋" w:cs="宋体"/>
                <w:szCs w:val="21"/>
                <w:lang w:eastAsia="zh-CN"/>
              </w:rPr>
            </w:pPr>
            <w:r>
              <w:rPr>
                <w:rFonts w:hint="eastAsia" w:ascii="仿宋" w:hAnsi="仿宋" w:eastAsia="仿宋" w:cs="宋体"/>
                <w:szCs w:val="21"/>
                <w:lang w:eastAsia="zh-CN"/>
              </w:rPr>
              <w:drawing>
                <wp:inline distT="0" distB="0" distL="114300" distR="114300">
                  <wp:extent cx="2847340" cy="2135505"/>
                  <wp:effectExtent l="0" t="0" r="10160" b="17145"/>
                  <wp:docPr id="1" name="图片 1" descr="IMG20200418100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20200418100334"/>
                          <pic:cNvPicPr>
                            <a:picLocks noChangeAspect="1"/>
                          </pic:cNvPicPr>
                        </pic:nvPicPr>
                        <pic:blipFill>
                          <a:blip r:embed="rId4"/>
                          <a:stretch>
                            <a:fillRect/>
                          </a:stretch>
                        </pic:blipFill>
                        <pic:spPr>
                          <a:xfrm>
                            <a:off x="0" y="0"/>
                            <a:ext cx="2847340" cy="2135505"/>
                          </a:xfrm>
                          <a:prstGeom prst="rect">
                            <a:avLst/>
                          </a:prstGeom>
                        </pic:spPr>
                      </pic:pic>
                    </a:graphicData>
                  </a:graphic>
                </wp:inline>
              </w:drawing>
            </w:r>
            <w:r>
              <w:rPr>
                <w:rFonts w:hint="eastAsia" w:ascii="仿宋" w:hAnsi="仿宋" w:eastAsia="仿宋" w:cs="宋体"/>
                <w:szCs w:val="21"/>
                <w:lang w:eastAsia="zh-CN"/>
              </w:rPr>
              <w:drawing>
                <wp:inline distT="0" distB="0" distL="114300" distR="114300">
                  <wp:extent cx="2866390" cy="2150110"/>
                  <wp:effectExtent l="0" t="0" r="10160" b="2540"/>
                  <wp:docPr id="2" name="图片 2" descr="IMG202004181108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20200418110859"/>
                          <pic:cNvPicPr>
                            <a:picLocks noChangeAspect="1"/>
                          </pic:cNvPicPr>
                        </pic:nvPicPr>
                        <pic:blipFill>
                          <a:blip r:embed="rId5"/>
                          <a:stretch>
                            <a:fillRect/>
                          </a:stretch>
                        </pic:blipFill>
                        <pic:spPr>
                          <a:xfrm>
                            <a:off x="0" y="0"/>
                            <a:ext cx="2866390" cy="2150110"/>
                          </a:xfrm>
                          <a:prstGeom prst="rect">
                            <a:avLst/>
                          </a:prstGeom>
                        </pic:spPr>
                      </pic:pic>
                    </a:graphicData>
                  </a:graphic>
                </wp:inline>
              </w:drawing>
            </w:r>
          </w:p>
          <w:p>
            <w:pPr>
              <w:adjustRightInd w:val="0"/>
              <w:snapToGrid w:val="0"/>
              <w:ind w:firstLine="420" w:firstLineChars="200"/>
              <w:rPr>
                <w:rFonts w:hint="eastAsia" w:ascii="仿宋" w:hAnsi="仿宋" w:eastAsia="仿宋"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58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622" w:type="dxa"/>
            <w:gridSpan w:val="4"/>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22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trPr>
        <w:tc>
          <w:tcPr>
            <w:tcW w:w="1390" w:type="dxa"/>
            <w:vMerge w:val="continue"/>
            <w:noWrap w:val="0"/>
            <w:vAlign w:val="center"/>
          </w:tcPr>
          <w:p>
            <w:pPr>
              <w:spacing w:line="500" w:lineRule="exact"/>
              <w:jc w:val="center"/>
              <w:rPr>
                <w:rFonts w:hint="eastAsia" w:ascii="仿宋" w:hAnsi="仿宋" w:eastAsia="仿宋"/>
                <w:szCs w:val="21"/>
              </w:rPr>
            </w:pPr>
          </w:p>
        </w:tc>
        <w:tc>
          <w:tcPr>
            <w:tcW w:w="1586" w:type="dxa"/>
            <w:gridSpan w:val="2"/>
            <w:noWrap w:val="0"/>
            <w:vAlign w:val="center"/>
          </w:tcPr>
          <w:p>
            <w:pPr>
              <w:spacing w:line="300" w:lineRule="exact"/>
              <w:jc w:val="center"/>
              <w:rPr>
                <w:rFonts w:hint="eastAsia" w:ascii="仿宋" w:hAnsi="仿宋" w:eastAsia="仿宋" w:cs="宋体"/>
                <w:szCs w:val="21"/>
                <w:lang w:eastAsia="zh-CN"/>
              </w:rPr>
            </w:pPr>
            <w:r>
              <w:rPr>
                <w:rFonts w:hint="eastAsia" w:ascii="仿宋" w:hAnsi="仿宋" w:eastAsia="仿宋" w:cs="宋体"/>
                <w:szCs w:val="21"/>
                <w:lang w:eastAsia="zh-CN"/>
              </w:rPr>
              <w:t>徐</w:t>
            </w:r>
            <w:r>
              <w:rPr>
                <w:rFonts w:hint="eastAsia" w:ascii="仿宋" w:hAnsi="仿宋" w:eastAsia="仿宋" w:cs="宋体"/>
                <w:szCs w:val="21"/>
                <w:lang w:val="en-US" w:eastAsia="zh-CN"/>
              </w:rPr>
              <w:t xml:space="preserve">  </w:t>
            </w:r>
            <w:r>
              <w:rPr>
                <w:rFonts w:hint="eastAsia" w:ascii="仿宋" w:hAnsi="仿宋" w:eastAsia="仿宋" w:cs="宋体"/>
                <w:szCs w:val="21"/>
                <w:lang w:eastAsia="zh-CN"/>
              </w:rPr>
              <w:t>茂</w:t>
            </w:r>
          </w:p>
        </w:tc>
        <w:tc>
          <w:tcPr>
            <w:tcW w:w="2622" w:type="dxa"/>
            <w:gridSpan w:val="4"/>
            <w:noWrap w:val="0"/>
            <w:vAlign w:val="center"/>
          </w:tcPr>
          <w:p>
            <w:pPr>
              <w:spacing w:line="300" w:lineRule="exact"/>
              <w:jc w:val="center"/>
              <w:rPr>
                <w:rFonts w:hint="default" w:ascii="仿宋" w:hAnsi="仿宋" w:eastAsia="仿宋" w:cs="宋体"/>
                <w:szCs w:val="21"/>
                <w:lang w:val="en-US"/>
              </w:rPr>
            </w:pPr>
            <w:r>
              <w:rPr>
                <w:rFonts w:hint="eastAsia" w:ascii="仿宋" w:hAnsi="仿宋" w:eastAsia="仿宋"/>
                <w:szCs w:val="21"/>
              </w:rPr>
              <w:t>20</w:t>
            </w:r>
            <w:r>
              <w:rPr>
                <w:rFonts w:hint="eastAsia" w:ascii="仿宋" w:hAnsi="仿宋" w:eastAsia="仿宋"/>
                <w:szCs w:val="21"/>
                <w:lang w:val="en-US" w:eastAsia="zh-CN"/>
              </w:rPr>
              <w:t>20</w:t>
            </w:r>
            <w:r>
              <w:rPr>
                <w:rFonts w:hint="eastAsia" w:ascii="仿宋" w:hAnsi="仿宋" w:eastAsia="仿宋"/>
                <w:szCs w:val="21"/>
              </w:rPr>
              <w:t>.</w:t>
            </w:r>
            <w:r>
              <w:rPr>
                <w:rFonts w:hint="eastAsia" w:ascii="仿宋" w:hAnsi="仿宋" w:eastAsia="仿宋"/>
                <w:szCs w:val="21"/>
                <w:lang w:val="en-US" w:eastAsia="zh-CN"/>
              </w:rPr>
              <w:t>4</w:t>
            </w:r>
            <w:r>
              <w:rPr>
                <w:rFonts w:hint="eastAsia" w:ascii="仿宋" w:hAnsi="仿宋" w:eastAsia="仿宋"/>
                <w:szCs w:val="21"/>
              </w:rPr>
              <w:t>.</w:t>
            </w:r>
            <w:r>
              <w:rPr>
                <w:rFonts w:hint="eastAsia" w:ascii="仿宋" w:hAnsi="仿宋" w:eastAsia="仿宋"/>
                <w:szCs w:val="21"/>
                <w:lang w:val="en-US" w:eastAsia="zh-CN"/>
              </w:rPr>
              <w:t>23</w:t>
            </w:r>
          </w:p>
        </w:tc>
        <w:tc>
          <w:tcPr>
            <w:tcW w:w="1226" w:type="dxa"/>
            <w:gridSpan w:val="2"/>
            <w:noWrap w:val="0"/>
            <w:vAlign w:val="center"/>
          </w:tcPr>
          <w:p>
            <w:pPr>
              <w:spacing w:line="300" w:lineRule="exact"/>
              <w:jc w:val="center"/>
              <w:rPr>
                <w:rFonts w:hint="eastAsia" w:ascii="仿宋" w:hAnsi="仿宋" w:eastAsia="仿宋" w:cs="宋体"/>
                <w:szCs w:val="21"/>
              </w:rPr>
            </w:pPr>
            <w:r>
              <w:rPr>
                <w:rFonts w:hint="eastAsia" w:ascii="仿宋" w:hAnsi="仿宋" w:eastAsia="仿宋" w:cs="宋体"/>
                <w:szCs w:val="21"/>
              </w:rPr>
              <w:t>现场指导</w:t>
            </w:r>
          </w:p>
        </w:tc>
        <w:tc>
          <w:tcPr>
            <w:tcW w:w="3138" w:type="dxa"/>
            <w:gridSpan w:val="5"/>
            <w:vMerge w:val="restart"/>
            <w:noWrap w:val="0"/>
            <w:vAlign w:val="center"/>
          </w:tcPr>
          <w:p>
            <w:pPr>
              <w:spacing w:line="300" w:lineRule="exact"/>
              <w:jc w:val="center"/>
              <w:rPr>
                <w:rFonts w:hint="eastAsia" w:ascii="仿宋" w:hAnsi="仿宋" w:eastAsia="仿宋" w:cs="宋体"/>
                <w:szCs w:val="21"/>
                <w:lang w:val="en-US" w:eastAsia="zh-CN"/>
              </w:rPr>
            </w:pPr>
            <w:r>
              <w:rPr>
                <w:rFonts w:hint="eastAsia" w:ascii="仿宋" w:hAnsi="仿宋" w:eastAsia="仿宋" w:cs="宋体"/>
                <w:szCs w:val="21"/>
                <w:lang w:val="en-US" w:eastAsia="zh-CN"/>
              </w:rPr>
              <w:t>边坡浮石未进行清理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3"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1586" w:type="dxa"/>
            <w:gridSpan w:val="2"/>
            <w:noWrap w:val="0"/>
            <w:vAlign w:val="center"/>
          </w:tcPr>
          <w:p>
            <w:pPr>
              <w:spacing w:line="300" w:lineRule="exact"/>
              <w:jc w:val="center"/>
              <w:rPr>
                <w:rFonts w:hint="eastAsia" w:ascii="仿宋" w:hAnsi="仿宋" w:eastAsia="仿宋" w:cs="宋体"/>
                <w:szCs w:val="21"/>
                <w:lang w:eastAsia="zh-CN"/>
              </w:rPr>
            </w:pPr>
            <w:r>
              <w:rPr>
                <w:rFonts w:hint="eastAsia" w:ascii="仿宋" w:hAnsi="仿宋" w:eastAsia="仿宋" w:cs="宋体"/>
                <w:szCs w:val="21"/>
                <w:lang w:eastAsia="zh-CN"/>
              </w:rPr>
              <w:t>梁黔水</w:t>
            </w:r>
          </w:p>
        </w:tc>
        <w:tc>
          <w:tcPr>
            <w:tcW w:w="2622" w:type="dxa"/>
            <w:gridSpan w:val="4"/>
            <w:noWrap w:val="0"/>
            <w:vAlign w:val="center"/>
          </w:tcPr>
          <w:p>
            <w:pPr>
              <w:spacing w:line="300" w:lineRule="exact"/>
              <w:jc w:val="center"/>
              <w:rPr>
                <w:rFonts w:hint="eastAsia" w:ascii="仿宋" w:hAnsi="仿宋" w:eastAsia="仿宋" w:cs="宋体"/>
                <w:szCs w:val="21"/>
                <w:lang w:val="en-US" w:eastAsia="zh-CN"/>
              </w:rPr>
            </w:pPr>
            <w:r>
              <w:rPr>
                <w:rFonts w:hint="eastAsia" w:ascii="仿宋" w:hAnsi="仿宋" w:eastAsia="仿宋"/>
                <w:szCs w:val="21"/>
              </w:rPr>
              <w:t>20</w:t>
            </w:r>
            <w:r>
              <w:rPr>
                <w:rFonts w:hint="eastAsia" w:ascii="仿宋" w:hAnsi="仿宋" w:eastAsia="仿宋"/>
                <w:szCs w:val="21"/>
                <w:lang w:val="en-US" w:eastAsia="zh-CN"/>
              </w:rPr>
              <w:t>20</w:t>
            </w:r>
            <w:r>
              <w:rPr>
                <w:rFonts w:hint="eastAsia" w:ascii="仿宋" w:hAnsi="仿宋" w:eastAsia="仿宋"/>
                <w:szCs w:val="21"/>
              </w:rPr>
              <w:t>.</w:t>
            </w:r>
            <w:r>
              <w:rPr>
                <w:rFonts w:hint="eastAsia" w:ascii="仿宋" w:hAnsi="仿宋" w:eastAsia="仿宋"/>
                <w:szCs w:val="21"/>
                <w:lang w:val="en-US" w:eastAsia="zh-CN"/>
              </w:rPr>
              <w:t>4</w:t>
            </w:r>
            <w:r>
              <w:rPr>
                <w:rFonts w:hint="eastAsia" w:ascii="仿宋" w:hAnsi="仿宋" w:eastAsia="仿宋"/>
                <w:szCs w:val="21"/>
              </w:rPr>
              <w:t>.</w:t>
            </w:r>
            <w:r>
              <w:rPr>
                <w:rFonts w:hint="eastAsia" w:ascii="仿宋" w:hAnsi="仿宋" w:eastAsia="仿宋"/>
                <w:szCs w:val="21"/>
                <w:lang w:val="en-US" w:eastAsia="zh-CN"/>
              </w:rPr>
              <w:t>23</w:t>
            </w:r>
          </w:p>
        </w:tc>
        <w:tc>
          <w:tcPr>
            <w:tcW w:w="1226" w:type="dxa"/>
            <w:gridSpan w:val="2"/>
            <w:noWrap w:val="0"/>
            <w:vAlign w:val="center"/>
          </w:tcPr>
          <w:p>
            <w:pPr>
              <w:spacing w:line="300" w:lineRule="exact"/>
              <w:jc w:val="center"/>
              <w:rPr>
                <w:rFonts w:hint="eastAsia" w:ascii="仿宋" w:hAnsi="仿宋" w:eastAsia="仿宋" w:cs="宋体"/>
                <w:szCs w:val="21"/>
              </w:rPr>
            </w:pPr>
            <w:r>
              <w:rPr>
                <w:rFonts w:hint="eastAsia" w:ascii="仿宋" w:hAnsi="仿宋" w:eastAsia="仿宋" w:cs="宋体"/>
                <w:szCs w:val="21"/>
              </w:rPr>
              <w:t>报告编制和现场资料收集</w:t>
            </w:r>
          </w:p>
        </w:tc>
        <w:tc>
          <w:tcPr>
            <w:tcW w:w="3138" w:type="dxa"/>
            <w:gridSpan w:val="5"/>
            <w:vMerge w:val="continue"/>
            <w:noWrap w:val="0"/>
            <w:vAlign w:val="center"/>
          </w:tcPr>
          <w:p>
            <w:pPr>
              <w:spacing w:line="300" w:lineRule="exact"/>
              <w:jc w:val="center"/>
              <w:rPr>
                <w:rFonts w:hint="eastAsia" w:ascii="仿宋" w:hAnsi="仿宋" w:eastAsia="仿宋" w:cs="宋体"/>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492CCF"/>
    <w:rsid w:val="033B1658"/>
    <w:rsid w:val="04FC7F59"/>
    <w:rsid w:val="103D5DA9"/>
    <w:rsid w:val="127B796B"/>
    <w:rsid w:val="12F63E12"/>
    <w:rsid w:val="13181DE8"/>
    <w:rsid w:val="152736AD"/>
    <w:rsid w:val="1733741A"/>
    <w:rsid w:val="1B492CCF"/>
    <w:rsid w:val="1DA31321"/>
    <w:rsid w:val="2189660F"/>
    <w:rsid w:val="22C37940"/>
    <w:rsid w:val="29903FA4"/>
    <w:rsid w:val="2E6F4FB7"/>
    <w:rsid w:val="3B291468"/>
    <w:rsid w:val="3E2E6C1A"/>
    <w:rsid w:val="3E382FCA"/>
    <w:rsid w:val="4BB66B98"/>
    <w:rsid w:val="514B4555"/>
    <w:rsid w:val="518E1B05"/>
    <w:rsid w:val="59553FF8"/>
    <w:rsid w:val="5A417A26"/>
    <w:rsid w:val="5B823B08"/>
    <w:rsid w:val="5F373317"/>
    <w:rsid w:val="5F477B78"/>
    <w:rsid w:val="5F7B0BF9"/>
    <w:rsid w:val="5FA1124A"/>
    <w:rsid w:val="63313478"/>
    <w:rsid w:val="6C8A1A5B"/>
    <w:rsid w:val="6E7D03C3"/>
    <w:rsid w:val="72A42401"/>
    <w:rsid w:val="7BB83A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 w:type="paragraph" w:styleId="3">
    <w:name w:val="Normal Indent"/>
    <w:basedOn w:val="1"/>
    <w:next w:val="1"/>
    <w:qFormat/>
    <w:uiPriority w:val="0"/>
    <w:pPr>
      <w:spacing w:line="360" w:lineRule="auto"/>
      <w:ind w:firstLine="397"/>
    </w:pPr>
    <w:rPr>
      <w:sz w:val="24"/>
      <w:szCs w:val="20"/>
    </w:rPr>
  </w:style>
  <w:style w:type="paragraph" w:styleId="4">
    <w:name w:val="Body Text"/>
    <w:basedOn w:val="1"/>
    <w:qFormat/>
    <w:uiPriority w:val="1"/>
    <w:pPr>
      <w:spacing w:before="154"/>
      <w:ind w:left="100"/>
      <w:jc w:val="left"/>
    </w:pPr>
    <w:rPr>
      <w:rFonts w:ascii="仿宋" w:hAnsi="仿宋" w:eastAsia="仿宋" w:cstheme="minorBidi"/>
      <w:kern w:val="0"/>
      <w:sz w:val="28"/>
      <w:szCs w:val="28"/>
      <w:lang w:eastAsia="en-US"/>
    </w:rPr>
  </w:style>
  <w:style w:type="table" w:styleId="7">
    <w:name w:val="Table Grid"/>
    <w:basedOn w:val="6"/>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2019-09-20T06:41:00Z</dcterms:created>
  <dc:creator>Neuropathy.</dc:creator>
  <cp:lastModifiedBy>Neuropathy.</cp:lastModifiedBy>
  <dcterms:modified xsi:type="dcterms:W3CDTF">2020-08-06T08:05:43Z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