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中国航油集团贵州石油有限公司长田加油站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中国航油集团贵州石油有限公司长田加油站安全现状评价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席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席  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lang w:eastAsia="zh-CN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lang w:eastAsia="zh-CN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034149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ind w:firstLine="420" w:firstLineChars="20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中国航油集团贵州石油有限公司长田加油站（以下简称长田加油站）位于黔南布依族苗族自治州惠水县长田乡桥洞村，法定代表人：杨小波，主要经营0#柴油、92#汽油、95#汽油的对外加油及储存。</w:t>
            </w:r>
          </w:p>
          <w:p>
            <w:pPr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长田加油站占地总面积：2414.75m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；总建筑面积为 672.89m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，其中站房建筑面积：214.52m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（砖混结构，二层，含开票间、办公室、休息室和配电间）；加油罩棚面积（钢网架结构）：512m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；设有车道数：4 个；安装3台双枪加油机，设有4个地埋 SF 双层罐（2个0#柴油罐，单罐容积为30m³，1个92#汽油罐，单罐容积为40m³，1个95#汽油罐，单罐容积为 40m³），总容积为1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lang w:eastAsia="zh-CN"/>
              </w:rPr>
              <w:t>0m³，柴油折半计算后加油站总容积为1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lang w:eastAsia="zh-CN"/>
              </w:rPr>
              <w:t>m³，属于二级加油站。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现场勘查照片：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8"/>
                <w:lang w:eastAsia="zh-CN"/>
              </w:rPr>
              <w:drawing>
                <wp:inline distT="0" distB="0" distL="114300" distR="114300">
                  <wp:extent cx="5208270" cy="4709160"/>
                  <wp:effectExtent l="0" t="0" r="11430" b="15240"/>
                  <wp:docPr id="1" name="图片 1" descr="IMG_8283(20210325-01460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283(20210325-014607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8270" cy="470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8"/>
                <w:lang w:eastAsia="zh-CN"/>
              </w:rPr>
              <w:drawing>
                <wp:inline distT="0" distB="0" distL="114300" distR="114300">
                  <wp:extent cx="5189220" cy="3605530"/>
                  <wp:effectExtent l="0" t="0" r="11430" b="13970"/>
                  <wp:docPr id="2" name="图片 2" descr="IMG_8289(20210325-00314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8289(20210325-003141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9220" cy="3605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席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摩托车进站加油未熄火；</w:t>
            </w:r>
          </w:p>
          <w:p>
            <w:pPr>
              <w:pStyle w:val="3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2、储油罐盖板是打开状态；</w:t>
            </w:r>
          </w:p>
          <w:p>
            <w:pPr>
              <w:pStyle w:val="4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3、加油站进出口未安装摄像头，</w:t>
            </w:r>
          </w:p>
          <w:p>
            <w:pPr>
              <w:pStyle w:val="4"/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4、站内集油沟内未及时清理。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t>现场指导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43E18"/>
    <w:multiLevelType w:val="singleLevel"/>
    <w:tmpl w:val="56043E1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F4807"/>
    <w:rsid w:val="0D0F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2021-06-23T01:45:00Z</dcterms:created>
  <dc:creator>雷楠</dc:creator>
  <cp:lastModifiedBy>雷楠</cp:lastModifiedBy>
  <dcterms:modified xsi:type="dcterms:W3CDTF">2021-06-23T01:45:44Z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