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中国石油化工股份有限公司江汉油田分公司采气一厂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涪页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10HF</w:t>
            </w:r>
            <w:r>
              <w:rPr>
                <w:rFonts w:hint="eastAsia" w:ascii="仿宋" w:hAnsi="仿宋" w:eastAsia="仿宋"/>
                <w:szCs w:val="21"/>
              </w:rPr>
              <w:t>井试采地面工程安全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验收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S011041000110192002238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涪页</w:t>
            </w:r>
            <w:r>
              <w:rPr>
                <w:rFonts w:hint="eastAsia"/>
                <w:lang w:val="en-US" w:eastAsia="en-US"/>
              </w:rPr>
              <w:t>10HF</w:t>
            </w:r>
            <w:r>
              <w:rPr>
                <w:rFonts w:hint="eastAsia"/>
              </w:rPr>
              <w:t>井位于重庆市忠县官坝镇固国村4组。涪页</w:t>
            </w:r>
            <w:r>
              <w:rPr>
                <w:rFonts w:hint="eastAsia"/>
                <w:lang w:val="en-US" w:eastAsia="en-US"/>
              </w:rPr>
              <w:t>10HF</w:t>
            </w:r>
            <w:r>
              <w:rPr>
                <w:rFonts w:hint="eastAsia"/>
              </w:rPr>
              <w:t>井试采地面工程主要包括：</w:t>
            </w:r>
          </w:p>
          <w:p>
            <w:pPr>
              <w:numPr>
                <w:ilvl w:val="0"/>
                <w:numId w:val="1"/>
              </w:num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在涪页</w:t>
            </w:r>
            <w:r>
              <w:rPr>
                <w:rFonts w:hint="eastAsia"/>
                <w:lang w:val="en-US" w:eastAsia="en-US"/>
              </w:rPr>
              <w:t>10HF</w:t>
            </w:r>
            <w:r>
              <w:rPr>
                <w:rFonts w:hint="eastAsia"/>
              </w:rPr>
              <w:t>井东侧新建试采站，试采设计规模：伴生气处理量</w:t>
            </w:r>
            <w:r>
              <w:rPr>
                <w:rFonts w:hint="eastAsia"/>
                <w:lang w:val="en-US" w:eastAsia="en-US"/>
              </w:rPr>
              <w:t>10</w:t>
            </w:r>
            <w:r>
              <w:rPr>
                <w:rFonts w:hint="eastAsia"/>
                <w:lang w:val="en-US" w:eastAsia="zh-CN"/>
              </w:rPr>
              <w:t>×</w:t>
            </w:r>
            <w:r>
              <w:rPr>
                <w:rFonts w:hint="eastAsia"/>
                <w:lang w:val="en-US" w:eastAsia="en-US"/>
              </w:rPr>
              <w:t>104m3/d，</w:t>
            </w:r>
            <w:r>
              <w:rPr>
                <w:rFonts w:hint="eastAsia"/>
              </w:rPr>
              <w:t>原油处理规模</w:t>
            </w:r>
            <w:r>
              <w:rPr>
                <w:rFonts w:hint="eastAsia"/>
                <w:lang w:val="en-US" w:eastAsia="en-US"/>
              </w:rPr>
              <w:t>75m3/d</w:t>
            </w:r>
            <w:r>
              <w:rPr>
                <w:rFonts w:hint="eastAsia"/>
              </w:rPr>
              <w:t>，产出水处理规模</w:t>
            </w:r>
            <w:r>
              <w:rPr>
                <w:rFonts w:hint="eastAsia"/>
                <w:lang w:val="en-US" w:eastAsia="en-US"/>
              </w:rPr>
              <w:t>150m3/d</w:t>
            </w:r>
            <w:r>
              <w:rPr>
                <w:rFonts w:hint="eastAsia"/>
              </w:rPr>
              <w:t>，试采期间有人值守。</w:t>
            </w:r>
          </w:p>
          <w:p>
            <w:pPr>
              <w:numPr>
                <w:ilvl w:val="0"/>
                <w:numId w:val="1"/>
              </w:numPr>
              <w:ind w:firstLine="560"/>
            </w:pPr>
            <w:r>
              <w:rPr>
                <w:rFonts w:hint="eastAsia"/>
              </w:rPr>
              <w:t>新建涪页</w:t>
            </w:r>
            <w:r>
              <w:rPr>
                <w:rFonts w:hint="eastAsia"/>
                <w:lang w:val="en-US" w:eastAsia="en-US"/>
              </w:rPr>
              <w:t>10HF</w:t>
            </w:r>
            <w:r>
              <w:rPr>
                <w:rFonts w:hint="eastAsia"/>
              </w:rPr>
              <w:t>井至加热炉采气管线，管线规格为</w:t>
            </w:r>
            <w:r>
              <w:rPr>
                <w:rFonts w:hint="eastAsia"/>
                <w:lang w:val="en-US" w:eastAsia="zh-CN"/>
              </w:rPr>
              <w:t>Ф76×</w:t>
            </w:r>
            <w:r>
              <w:rPr>
                <w:rFonts w:hint="default"/>
                <w:lang w:val="en-US" w:eastAsia="zh-CN"/>
              </w:rPr>
              <w:t>11.0mm L360N</w:t>
            </w:r>
            <w:r>
              <w:rPr>
                <w:rFonts w:hint="eastAsia"/>
              </w:rPr>
              <w:t>，设计压力</w:t>
            </w:r>
            <w:r>
              <w:rPr>
                <w:rFonts w:hint="eastAsia"/>
                <w:lang w:val="en-US" w:eastAsia="en-US"/>
              </w:rPr>
              <w:t>42MPa,</w:t>
            </w:r>
            <w:r>
              <w:rPr>
                <w:rFonts w:hint="eastAsia"/>
                <w:lang w:val="zh-TW" w:eastAsia="zh-TW"/>
              </w:rPr>
              <w:t>全长</w:t>
            </w:r>
            <w:r>
              <w:rPr>
                <w:rFonts w:hint="eastAsia"/>
                <w:lang w:val="en-US" w:eastAsia="en-US"/>
              </w:rPr>
              <w:t>40m；</w:t>
            </w:r>
            <w:r>
              <w:rPr>
                <w:rFonts w:hint="eastAsia"/>
                <w:lang w:val="zh-TW" w:eastAsia="zh-TW"/>
              </w:rPr>
              <w:t>新建放空管线</w:t>
            </w:r>
            <w:r>
              <w:rPr>
                <w:rFonts w:hint="eastAsia"/>
                <w:lang w:val="en-US" w:eastAsia="en-US"/>
              </w:rPr>
              <w:t>80m，</w:t>
            </w:r>
            <w:r>
              <w:rPr>
                <w:rFonts w:hint="eastAsia"/>
                <w:lang w:val="zh-TW" w:eastAsia="zh-TW"/>
              </w:rPr>
              <w:t>管线规格为</w:t>
            </w:r>
            <w:r>
              <w:rPr>
                <w:rFonts w:hint="eastAsia"/>
                <w:lang w:val="en-US" w:eastAsia="zh-CN"/>
              </w:rPr>
              <w:t>Ф</w:t>
            </w:r>
            <w:r>
              <w:rPr>
                <w:rFonts w:hint="eastAsia"/>
                <w:lang w:val="en-US" w:eastAsia="en-US"/>
              </w:rPr>
              <w:t xml:space="preserve">114.3 </w:t>
            </w:r>
            <w:r>
              <w:rPr>
                <w:rFonts w:hint="eastAsia"/>
                <w:lang w:val="en-US" w:eastAsia="zh-CN"/>
              </w:rPr>
              <w:t>×</w:t>
            </w:r>
            <w:r>
              <w:rPr>
                <w:rFonts w:hint="eastAsia"/>
                <w:lang w:val="zh-TW" w:eastAsia="zh-TW"/>
              </w:rPr>
              <w:t xml:space="preserve"> </w:t>
            </w:r>
            <w:r>
              <w:rPr>
                <w:rFonts w:hint="eastAsia"/>
                <w:lang w:val="en-US" w:eastAsia="en-US"/>
              </w:rPr>
              <w:t>4.5mm L245N，</w:t>
            </w:r>
            <w:r>
              <w:rPr>
                <w:rFonts w:hint="eastAsia"/>
                <w:lang w:val="zh-TW" w:eastAsia="zh-TW"/>
              </w:rPr>
              <w:t>设计压力</w:t>
            </w:r>
            <w:r>
              <w:rPr>
                <w:rFonts w:hint="eastAsia"/>
                <w:lang w:val="en-US" w:eastAsia="en-US"/>
              </w:rPr>
              <w:t>1.6MPa。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92725" cy="3970020"/>
                  <wp:effectExtent l="0" t="0" r="3175" b="11430"/>
                  <wp:docPr id="1" name="图片 1" descr="IMG_0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05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725" cy="397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1AB6D8A"/>
    <w:multiLevelType w:val="singleLevel"/>
    <w:tmpl w:val="F1AB6D8A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9C6151"/>
    <w:rsid w:val="1F9C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2021-06-01T02:29:00Z</dcterms:created>
  <dc:creator>Neuropathy.</dc:creator>
  <cp:lastModifiedBy>Neuropathy.</cp:lastModifiedBy>
  <dcterms:modified xsi:type="dcterms:W3CDTF">2021-06-01T02:29:56Z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