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仿宋" w:hAnsi="仿宋" w:eastAsia="仿宋"/>
          <w:b/>
          <w:sz w:val="28"/>
          <w:szCs w:val="28"/>
        </w:rPr>
      </w:pPr>
      <w:bookmarkStart w:id="0" w:name="_GoBack"/>
      <w:bookmarkEnd w:id="0"/>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287"/>
        <w:gridCol w:w="163"/>
        <w:gridCol w:w="719"/>
        <w:gridCol w:w="382"/>
        <w:gridCol w:w="111"/>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20" w:lineRule="exact"/>
              <w:jc w:val="center"/>
              <w:rPr>
                <w:rFonts w:ascii="仿宋" w:hAnsi="仿宋" w:eastAsia="仿宋"/>
              </w:rPr>
            </w:pPr>
            <w:r>
              <w:rPr>
                <w:rFonts w:hint="eastAsia" w:ascii="仿宋" w:hAnsi="仿宋" w:eastAsia="仿宋"/>
              </w:rPr>
              <w:t>机构名称</w:t>
            </w:r>
          </w:p>
        </w:tc>
        <w:tc>
          <w:tcPr>
            <w:tcW w:w="3936" w:type="dxa"/>
            <w:gridSpan w:val="5"/>
            <w:vAlign w:val="center"/>
          </w:tcPr>
          <w:p>
            <w:pPr>
              <w:spacing w:line="520" w:lineRule="exact"/>
              <w:jc w:val="center"/>
              <w:rPr>
                <w:rFonts w:ascii="仿宋" w:hAnsi="仿宋" w:eastAsia="仿宋"/>
              </w:rPr>
            </w:pPr>
            <w:r>
              <w:rPr>
                <w:rFonts w:hint="eastAsia" w:ascii="仿宋" w:hAnsi="仿宋" w:eastAsia="仿宋"/>
              </w:rPr>
              <w:t>重庆市安全生产科学研究有限公司</w:t>
            </w:r>
          </w:p>
        </w:tc>
        <w:tc>
          <w:tcPr>
            <w:tcW w:w="1598" w:type="dxa"/>
            <w:gridSpan w:val="3"/>
            <w:vAlign w:val="center"/>
          </w:tcPr>
          <w:p>
            <w:pPr>
              <w:spacing w:line="520" w:lineRule="exact"/>
              <w:jc w:val="center"/>
              <w:rPr>
                <w:rFonts w:ascii="仿宋" w:hAnsi="仿宋" w:eastAsia="仿宋"/>
              </w:rPr>
            </w:pPr>
            <w:r>
              <w:rPr>
                <w:rFonts w:hint="eastAsia" w:ascii="仿宋" w:hAnsi="仿宋" w:eastAsia="仿宋"/>
              </w:rPr>
              <w:t>资质证号</w:t>
            </w:r>
          </w:p>
        </w:tc>
        <w:tc>
          <w:tcPr>
            <w:tcW w:w="3038" w:type="dxa"/>
            <w:gridSpan w:val="5"/>
            <w:vAlign w:val="center"/>
          </w:tcPr>
          <w:p>
            <w:pPr>
              <w:spacing w:line="520" w:lineRule="exact"/>
              <w:jc w:val="center"/>
              <w:rPr>
                <w:rFonts w:ascii="仿宋" w:hAnsi="仿宋" w:eastAsia="仿宋"/>
              </w:rPr>
            </w:pPr>
            <w:r>
              <w:rPr>
                <w:rFonts w:hint="eastAsia" w:ascii="仿宋" w:hAnsi="仿宋" w:eastAsia="仿宋"/>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20" w:lineRule="exact"/>
              <w:jc w:val="center"/>
              <w:rPr>
                <w:rFonts w:ascii="仿宋" w:hAnsi="仿宋" w:eastAsia="仿宋"/>
              </w:rPr>
            </w:pPr>
            <w:r>
              <w:rPr>
                <w:rFonts w:hint="eastAsia" w:ascii="仿宋" w:hAnsi="仿宋" w:eastAsia="仿宋"/>
              </w:rPr>
              <w:t>委托单位</w:t>
            </w:r>
          </w:p>
        </w:tc>
        <w:tc>
          <w:tcPr>
            <w:tcW w:w="8572" w:type="dxa"/>
            <w:gridSpan w:val="13"/>
            <w:vAlign w:val="center"/>
          </w:tcPr>
          <w:p>
            <w:pPr>
              <w:spacing w:line="520" w:lineRule="exact"/>
              <w:jc w:val="center"/>
              <w:rPr>
                <w:rFonts w:ascii="仿宋" w:hAnsi="仿宋" w:eastAsia="仿宋"/>
              </w:rPr>
            </w:pPr>
            <w:r>
              <w:rPr>
                <w:rFonts w:hint="eastAsia" w:ascii="仿宋" w:hAnsi="仿宋" w:eastAsia="仿宋"/>
                <w:b/>
                <w:kern w:val="0"/>
                <w:szCs w:val="21"/>
              </w:rPr>
              <w:t>中国石油天然气股份有限公司重庆江南销售分公司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20" w:lineRule="exact"/>
              <w:jc w:val="center"/>
              <w:rPr>
                <w:rFonts w:ascii="仿宋" w:hAnsi="仿宋" w:eastAsia="仿宋"/>
              </w:rPr>
            </w:pPr>
            <w:r>
              <w:rPr>
                <w:rFonts w:hint="eastAsia" w:ascii="仿宋" w:hAnsi="仿宋" w:eastAsia="仿宋"/>
              </w:rPr>
              <w:t>项目名称</w:t>
            </w:r>
          </w:p>
        </w:tc>
        <w:tc>
          <w:tcPr>
            <w:tcW w:w="8572" w:type="dxa"/>
            <w:gridSpan w:val="13"/>
            <w:vAlign w:val="center"/>
          </w:tcPr>
          <w:p>
            <w:pPr>
              <w:spacing w:line="520" w:lineRule="exact"/>
              <w:jc w:val="center"/>
              <w:rPr>
                <w:rFonts w:ascii="仿宋" w:hAnsi="仿宋" w:eastAsia="仿宋"/>
              </w:rPr>
            </w:pPr>
            <w:r>
              <w:rPr>
                <w:rFonts w:hint="eastAsia" w:ascii="仿宋" w:hAnsi="仿宋" w:eastAsia="仿宋"/>
                <w:b/>
                <w:kern w:val="0"/>
                <w:szCs w:val="21"/>
              </w:rPr>
              <w:t>中国石油天然气股份有限公司重庆销售分公司赵家坪加油站安全</w:t>
            </w:r>
            <w:r>
              <w:rPr>
                <w:rFonts w:ascii="仿宋" w:hAnsi="仿宋" w:eastAsia="仿宋"/>
                <w:b/>
                <w:kern w:val="0"/>
                <w:szCs w:val="21"/>
              </w:rPr>
              <w:t>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20" w:lineRule="exact"/>
              <w:jc w:val="center"/>
              <w:rPr>
                <w:rFonts w:ascii="仿宋" w:hAnsi="仿宋" w:eastAsia="仿宋"/>
              </w:rPr>
            </w:pPr>
            <w:r>
              <w:rPr>
                <w:rFonts w:hint="eastAsia" w:ascii="仿宋" w:hAnsi="仿宋" w:eastAsia="仿宋"/>
              </w:rPr>
              <w:t>项目类别</w:t>
            </w:r>
          </w:p>
        </w:tc>
        <w:tc>
          <w:tcPr>
            <w:tcW w:w="8572" w:type="dxa"/>
            <w:gridSpan w:val="13"/>
            <w:vAlign w:val="center"/>
          </w:tcPr>
          <w:p>
            <w:pPr>
              <w:spacing w:line="520" w:lineRule="exact"/>
              <w:jc w:val="center"/>
              <w:rPr>
                <w:rFonts w:ascii="仿宋" w:hAnsi="仿宋" w:eastAsia="仿宋"/>
              </w:rPr>
            </w:pPr>
            <w:r>
              <w:rPr>
                <w:rFonts w:hint="eastAsia" w:ascii="仿宋" w:hAnsi="仿宋" w:eastAsia="仿宋"/>
              </w:rPr>
              <w:sym w:font="Wingdings 2" w:char="F0A3"/>
            </w:r>
            <w:r>
              <w:rPr>
                <w:rFonts w:hint="eastAsia" w:ascii="仿宋" w:hAnsi="仿宋" w:eastAsia="仿宋"/>
              </w:rPr>
              <w:t xml:space="preserve">预评价  </w:t>
            </w:r>
            <w:r>
              <w:rPr>
                <w:rFonts w:hint="eastAsia" w:ascii="仿宋" w:hAnsi="仿宋" w:eastAsia="仿宋"/>
              </w:rPr>
              <w:sym w:font="Wingdings" w:char="F0FE"/>
            </w:r>
            <w:r>
              <w:rPr>
                <w:rFonts w:hint="eastAsia" w:ascii="仿宋" w:hAnsi="仿宋" w:eastAsia="仿宋"/>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520" w:lineRule="exact"/>
              <w:jc w:val="center"/>
              <w:rPr>
                <w:rFonts w:ascii="仿宋" w:hAnsi="仿宋" w:eastAsia="仿宋"/>
              </w:rPr>
            </w:pPr>
            <w:r>
              <w:rPr>
                <w:rFonts w:hint="eastAsia" w:ascii="仿宋" w:hAnsi="仿宋" w:eastAsia="仿宋"/>
              </w:rPr>
              <w:t>所属业务类别</w:t>
            </w:r>
          </w:p>
        </w:tc>
        <w:tc>
          <w:tcPr>
            <w:tcW w:w="7895" w:type="dxa"/>
            <w:gridSpan w:val="12"/>
          </w:tcPr>
          <w:p>
            <w:pPr>
              <w:spacing w:line="520" w:lineRule="exact"/>
              <w:jc w:val="center"/>
              <w:rPr>
                <w:rFonts w:ascii="仿宋" w:hAnsi="仿宋" w:eastAsia="仿宋"/>
              </w:rPr>
            </w:pPr>
            <w:r>
              <w:rPr>
                <w:rFonts w:hint="eastAsia" w:ascii="仿宋" w:hAnsi="仿宋" w:eastAsia="仿宋"/>
              </w:rPr>
              <w:t>危险</w:t>
            </w:r>
            <w:r>
              <w:rPr>
                <w:rFonts w:ascii="仿宋" w:hAnsi="仿宋" w:eastAsia="仿宋"/>
              </w:rPr>
              <w:t>化学品经营单位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20" w:lineRule="exact"/>
              <w:jc w:val="center"/>
              <w:rPr>
                <w:rFonts w:ascii="仿宋" w:hAnsi="仿宋" w:eastAsia="仿宋"/>
              </w:rPr>
            </w:pPr>
            <w:r>
              <w:rPr>
                <w:rFonts w:hint="eastAsia" w:ascii="仿宋" w:hAnsi="仿宋" w:eastAsia="仿宋"/>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20" w:lineRule="exact"/>
              <w:jc w:val="center"/>
              <w:rPr>
                <w:rFonts w:ascii="仿宋" w:hAnsi="仿宋" w:eastAsia="仿宋"/>
              </w:rPr>
            </w:pPr>
            <w:r>
              <w:rPr>
                <w:rFonts w:hint="eastAsia" w:ascii="仿宋" w:hAnsi="仿宋" w:eastAsia="仿宋"/>
              </w:rPr>
              <w:t>安全评价项目管理</w:t>
            </w:r>
          </w:p>
        </w:tc>
        <w:tc>
          <w:tcPr>
            <w:tcW w:w="2987" w:type="dxa"/>
            <w:gridSpan w:val="4"/>
            <w:vAlign w:val="center"/>
          </w:tcPr>
          <w:p>
            <w:pPr>
              <w:spacing w:line="520" w:lineRule="exact"/>
              <w:jc w:val="center"/>
              <w:rPr>
                <w:rFonts w:ascii="仿宋" w:hAnsi="仿宋" w:eastAsia="仿宋"/>
              </w:rPr>
            </w:pPr>
            <w:r>
              <w:rPr>
                <w:rFonts w:hint="eastAsia" w:ascii="仿宋" w:hAnsi="仿宋" w:eastAsia="仿宋"/>
              </w:rPr>
              <w:t>项目组组长</w:t>
            </w:r>
          </w:p>
        </w:tc>
        <w:tc>
          <w:tcPr>
            <w:tcW w:w="2710" w:type="dxa"/>
            <w:gridSpan w:val="5"/>
            <w:vAlign w:val="center"/>
          </w:tcPr>
          <w:p>
            <w:pPr>
              <w:spacing w:line="520" w:lineRule="exact"/>
              <w:jc w:val="center"/>
              <w:rPr>
                <w:rFonts w:ascii="仿宋" w:hAnsi="仿宋" w:eastAsia="仿宋"/>
              </w:rPr>
            </w:pPr>
            <w:r>
              <w:rPr>
                <w:rFonts w:hint="eastAsia" w:ascii="仿宋" w:hAnsi="仿宋" w:eastAsia="仿宋"/>
              </w:rPr>
              <w:t>技术负责人</w:t>
            </w:r>
          </w:p>
        </w:tc>
        <w:tc>
          <w:tcPr>
            <w:tcW w:w="2875" w:type="dxa"/>
            <w:gridSpan w:val="4"/>
            <w:vAlign w:val="center"/>
          </w:tcPr>
          <w:p>
            <w:pPr>
              <w:spacing w:line="520" w:lineRule="exact"/>
              <w:jc w:val="center"/>
              <w:rPr>
                <w:rFonts w:ascii="仿宋" w:hAnsi="仿宋" w:eastAsia="仿宋"/>
              </w:rPr>
            </w:pPr>
            <w:r>
              <w:rPr>
                <w:rFonts w:hint="eastAsia" w:ascii="仿宋" w:hAnsi="仿宋" w:eastAsia="仿宋"/>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20" w:lineRule="exact"/>
              <w:jc w:val="center"/>
              <w:rPr>
                <w:rFonts w:ascii="仿宋" w:hAnsi="仿宋" w:eastAsia="仿宋"/>
              </w:rPr>
            </w:pPr>
          </w:p>
        </w:tc>
        <w:tc>
          <w:tcPr>
            <w:tcW w:w="2987" w:type="dxa"/>
            <w:gridSpan w:val="4"/>
            <w:vAlign w:val="center"/>
          </w:tcPr>
          <w:p>
            <w:pPr>
              <w:spacing w:line="520" w:lineRule="exact"/>
              <w:jc w:val="center"/>
              <w:rPr>
                <w:rFonts w:ascii="仿宋" w:hAnsi="仿宋" w:eastAsia="仿宋"/>
              </w:rPr>
            </w:pPr>
            <w:r>
              <w:rPr>
                <w:rFonts w:hint="eastAsia" w:ascii="仿宋" w:hAnsi="仿宋" w:eastAsia="仿宋"/>
              </w:rPr>
              <w:t>刘文娟</w:t>
            </w:r>
          </w:p>
        </w:tc>
        <w:tc>
          <w:tcPr>
            <w:tcW w:w="2710" w:type="dxa"/>
            <w:gridSpan w:val="5"/>
            <w:vAlign w:val="center"/>
          </w:tcPr>
          <w:p>
            <w:pPr>
              <w:spacing w:line="520" w:lineRule="exact"/>
              <w:jc w:val="center"/>
              <w:rPr>
                <w:rFonts w:ascii="仿宋" w:hAnsi="仿宋" w:eastAsia="仿宋"/>
              </w:rPr>
            </w:pPr>
            <w:r>
              <w:rPr>
                <w:rFonts w:hint="eastAsia" w:ascii="仿宋" w:hAnsi="仿宋" w:eastAsia="仿宋"/>
              </w:rPr>
              <w:t>刘国勇</w:t>
            </w:r>
          </w:p>
        </w:tc>
        <w:tc>
          <w:tcPr>
            <w:tcW w:w="2875" w:type="dxa"/>
            <w:gridSpan w:val="4"/>
            <w:vAlign w:val="center"/>
          </w:tcPr>
          <w:p>
            <w:pPr>
              <w:spacing w:line="520" w:lineRule="exact"/>
              <w:jc w:val="center"/>
              <w:rPr>
                <w:rFonts w:ascii="仿宋" w:hAnsi="仿宋" w:eastAsia="仿宋"/>
              </w:rPr>
            </w:pPr>
            <w:r>
              <w:rPr>
                <w:rFonts w:hint="eastAsia" w:ascii="仿宋" w:hAnsi="仿宋" w:eastAsia="仿宋"/>
              </w:rPr>
              <w:t>冯</w:t>
            </w:r>
            <w:r>
              <w:rPr>
                <w:rFonts w:ascii="仿宋" w:hAnsi="仿宋" w:eastAsia="仿宋"/>
              </w:rPr>
              <w:t>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20" w:lineRule="exact"/>
              <w:jc w:val="center"/>
              <w:rPr>
                <w:rFonts w:ascii="仿宋" w:hAnsi="仿宋" w:eastAsia="仿宋"/>
              </w:rPr>
            </w:pPr>
            <w:r>
              <w:rPr>
                <w:rFonts w:hint="eastAsia" w:ascii="仿宋" w:hAnsi="仿宋" w:eastAsia="仿宋"/>
              </w:rPr>
              <w:t>编制过程</w:t>
            </w:r>
          </w:p>
        </w:tc>
        <w:tc>
          <w:tcPr>
            <w:tcW w:w="2174" w:type="dxa"/>
            <w:gridSpan w:val="3"/>
            <w:vAlign w:val="center"/>
          </w:tcPr>
          <w:p>
            <w:pPr>
              <w:spacing w:line="520" w:lineRule="exact"/>
              <w:jc w:val="center"/>
              <w:rPr>
                <w:rFonts w:ascii="仿宋" w:hAnsi="仿宋" w:eastAsia="仿宋"/>
              </w:rPr>
            </w:pPr>
            <w:r>
              <w:rPr>
                <w:rFonts w:hint="eastAsia" w:ascii="仿宋" w:hAnsi="仿宋" w:eastAsia="仿宋"/>
              </w:rPr>
              <w:t>报告编制人</w:t>
            </w:r>
          </w:p>
        </w:tc>
        <w:tc>
          <w:tcPr>
            <w:tcW w:w="2073" w:type="dxa"/>
            <w:gridSpan w:val="4"/>
            <w:vAlign w:val="center"/>
          </w:tcPr>
          <w:p>
            <w:pPr>
              <w:spacing w:line="520" w:lineRule="exact"/>
              <w:jc w:val="center"/>
              <w:rPr>
                <w:rFonts w:ascii="仿宋" w:hAnsi="仿宋" w:eastAsia="仿宋"/>
              </w:rPr>
            </w:pPr>
            <w:r>
              <w:rPr>
                <w:rFonts w:hint="eastAsia" w:ascii="仿宋" w:hAnsi="仿宋" w:eastAsia="仿宋"/>
              </w:rPr>
              <w:t>报告提交日期</w:t>
            </w:r>
          </w:p>
        </w:tc>
        <w:tc>
          <w:tcPr>
            <w:tcW w:w="2169" w:type="dxa"/>
            <w:gridSpan w:val="3"/>
            <w:vAlign w:val="center"/>
          </w:tcPr>
          <w:p>
            <w:pPr>
              <w:spacing w:line="520" w:lineRule="exact"/>
              <w:jc w:val="center"/>
              <w:rPr>
                <w:rFonts w:ascii="仿宋" w:hAnsi="仿宋" w:eastAsia="仿宋"/>
              </w:rPr>
            </w:pPr>
            <w:r>
              <w:rPr>
                <w:rFonts w:hint="eastAsia" w:ascii="仿宋" w:hAnsi="仿宋" w:eastAsia="仿宋"/>
              </w:rPr>
              <w:t>报告审核人</w:t>
            </w:r>
          </w:p>
        </w:tc>
        <w:tc>
          <w:tcPr>
            <w:tcW w:w="2156" w:type="dxa"/>
            <w:gridSpan w:val="3"/>
            <w:vAlign w:val="center"/>
          </w:tcPr>
          <w:p>
            <w:pPr>
              <w:spacing w:line="520" w:lineRule="exact"/>
              <w:jc w:val="center"/>
              <w:rPr>
                <w:rFonts w:ascii="仿宋" w:hAnsi="仿宋" w:eastAsia="仿宋"/>
              </w:rPr>
            </w:pPr>
            <w:r>
              <w:rPr>
                <w:rFonts w:hint="eastAsia" w:ascii="仿宋" w:hAnsi="仿宋" w:eastAsia="仿宋"/>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20" w:lineRule="exact"/>
              <w:jc w:val="center"/>
              <w:rPr>
                <w:rFonts w:ascii="仿宋" w:hAnsi="仿宋" w:eastAsia="仿宋"/>
              </w:rPr>
            </w:pPr>
          </w:p>
        </w:tc>
        <w:tc>
          <w:tcPr>
            <w:tcW w:w="2174" w:type="dxa"/>
            <w:gridSpan w:val="3"/>
            <w:vAlign w:val="center"/>
          </w:tcPr>
          <w:p>
            <w:pPr>
              <w:spacing w:line="520" w:lineRule="exact"/>
              <w:jc w:val="center"/>
              <w:rPr>
                <w:rFonts w:ascii="仿宋" w:hAnsi="仿宋" w:eastAsia="仿宋"/>
              </w:rPr>
            </w:pPr>
            <w:r>
              <w:rPr>
                <w:rFonts w:hint="eastAsia" w:ascii="仿宋" w:hAnsi="仿宋" w:eastAsia="仿宋"/>
              </w:rPr>
              <w:t>刘文娟</w:t>
            </w:r>
          </w:p>
        </w:tc>
        <w:tc>
          <w:tcPr>
            <w:tcW w:w="2073" w:type="dxa"/>
            <w:gridSpan w:val="4"/>
            <w:vAlign w:val="center"/>
          </w:tcPr>
          <w:p>
            <w:pPr>
              <w:spacing w:line="520" w:lineRule="exact"/>
              <w:jc w:val="center"/>
              <w:rPr>
                <w:rFonts w:ascii="仿宋" w:hAnsi="仿宋" w:eastAsia="仿宋"/>
              </w:rPr>
            </w:pPr>
            <w:r>
              <w:rPr>
                <w:rFonts w:hint="eastAsia" w:ascii="仿宋" w:hAnsi="仿宋" w:eastAsia="仿宋"/>
              </w:rPr>
              <w:t>2021.</w:t>
            </w:r>
            <w:r>
              <w:rPr>
                <w:rFonts w:ascii="仿宋" w:hAnsi="仿宋" w:eastAsia="仿宋"/>
              </w:rPr>
              <w:t>4</w:t>
            </w:r>
          </w:p>
        </w:tc>
        <w:tc>
          <w:tcPr>
            <w:tcW w:w="2169" w:type="dxa"/>
            <w:gridSpan w:val="3"/>
            <w:vAlign w:val="center"/>
          </w:tcPr>
          <w:p>
            <w:pPr>
              <w:spacing w:line="520" w:lineRule="exact"/>
              <w:jc w:val="center"/>
              <w:rPr>
                <w:rFonts w:ascii="仿宋" w:hAnsi="仿宋" w:eastAsia="仿宋"/>
              </w:rPr>
            </w:pPr>
            <w:r>
              <w:rPr>
                <w:rFonts w:hint="eastAsia" w:ascii="仿宋" w:hAnsi="仿宋" w:eastAsia="仿宋"/>
              </w:rPr>
              <w:t>蔡治勇</w:t>
            </w:r>
          </w:p>
        </w:tc>
        <w:tc>
          <w:tcPr>
            <w:tcW w:w="2156" w:type="dxa"/>
            <w:gridSpan w:val="3"/>
            <w:vAlign w:val="center"/>
          </w:tcPr>
          <w:p>
            <w:pPr>
              <w:spacing w:line="520" w:lineRule="exact"/>
              <w:jc w:val="center"/>
              <w:rPr>
                <w:rFonts w:ascii="仿宋" w:hAnsi="仿宋" w:eastAsia="仿宋"/>
              </w:rPr>
            </w:pPr>
            <w:r>
              <w:rPr>
                <w:rFonts w:hint="eastAsia" w:ascii="仿宋" w:hAnsi="仿宋" w:eastAsia="仿宋"/>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20" w:lineRule="exact"/>
              <w:jc w:val="center"/>
              <w:rPr>
                <w:rFonts w:ascii="仿宋" w:hAnsi="仿宋" w:eastAsia="仿宋"/>
              </w:rPr>
            </w:pPr>
            <w:r>
              <w:rPr>
                <w:rFonts w:hint="eastAsia" w:ascii="仿宋" w:hAnsi="仿宋" w:eastAsia="仿宋"/>
              </w:rPr>
              <w:t>姓  名</w:t>
            </w:r>
          </w:p>
        </w:tc>
        <w:tc>
          <w:tcPr>
            <w:tcW w:w="1586" w:type="dxa"/>
            <w:gridSpan w:val="2"/>
            <w:vAlign w:val="center"/>
          </w:tcPr>
          <w:p>
            <w:pPr>
              <w:spacing w:line="520" w:lineRule="exact"/>
              <w:jc w:val="center"/>
              <w:rPr>
                <w:rFonts w:ascii="仿宋" w:hAnsi="仿宋" w:eastAsia="仿宋"/>
              </w:rPr>
            </w:pPr>
            <w:r>
              <w:rPr>
                <w:rFonts w:hint="eastAsia" w:ascii="仿宋" w:hAnsi="仿宋" w:eastAsia="仿宋"/>
              </w:rPr>
              <w:t>认定专业</w:t>
            </w:r>
          </w:p>
        </w:tc>
        <w:tc>
          <w:tcPr>
            <w:tcW w:w="2661" w:type="dxa"/>
            <w:gridSpan w:val="5"/>
            <w:vAlign w:val="center"/>
          </w:tcPr>
          <w:p>
            <w:pPr>
              <w:spacing w:line="520" w:lineRule="exact"/>
              <w:jc w:val="center"/>
              <w:rPr>
                <w:rFonts w:ascii="仿宋" w:hAnsi="仿宋" w:eastAsia="仿宋"/>
              </w:rPr>
            </w:pPr>
            <w:r>
              <w:rPr>
                <w:rFonts w:hint="eastAsia" w:ascii="仿宋" w:hAnsi="仿宋" w:eastAsia="仿宋"/>
              </w:rPr>
              <w:t>安全评价师从业识别卡/证书编号</w:t>
            </w:r>
          </w:p>
        </w:tc>
        <w:tc>
          <w:tcPr>
            <w:tcW w:w="2662" w:type="dxa"/>
            <w:gridSpan w:val="5"/>
            <w:vAlign w:val="center"/>
          </w:tcPr>
          <w:p>
            <w:pPr>
              <w:spacing w:line="520" w:lineRule="exact"/>
              <w:jc w:val="center"/>
              <w:rPr>
                <w:rFonts w:ascii="仿宋" w:hAnsi="仿宋" w:eastAsia="仿宋"/>
              </w:rPr>
            </w:pPr>
            <w:r>
              <w:rPr>
                <w:rFonts w:hint="eastAsia" w:ascii="仿宋" w:hAnsi="仿宋" w:eastAsia="仿宋"/>
              </w:rPr>
              <w:t>注册安全工程师</w:t>
            </w:r>
          </w:p>
          <w:p>
            <w:pPr>
              <w:spacing w:line="520" w:lineRule="exact"/>
              <w:jc w:val="center"/>
              <w:rPr>
                <w:rFonts w:ascii="仿宋" w:hAnsi="仿宋" w:eastAsia="仿宋"/>
              </w:rPr>
            </w:pPr>
            <w:r>
              <w:rPr>
                <w:rFonts w:hint="eastAsia" w:ascii="仿宋" w:hAnsi="仿宋" w:eastAsia="仿宋"/>
              </w:rPr>
              <w:t>注册证号</w:t>
            </w:r>
          </w:p>
        </w:tc>
        <w:tc>
          <w:tcPr>
            <w:tcW w:w="1663" w:type="dxa"/>
            <w:vAlign w:val="center"/>
          </w:tcPr>
          <w:p>
            <w:pPr>
              <w:widowControl/>
              <w:jc w:val="center"/>
              <w:rPr>
                <w:rFonts w:hint="eastAsia" w:ascii="仿宋" w:hAnsi="仿宋"/>
                <w:b/>
                <w:color w:val="000000"/>
                <w:sz w:val="24"/>
              </w:rPr>
            </w:pPr>
            <w:r>
              <w:rPr>
                <w:rFonts w:hint="eastAsia" w:ascii="仿宋" w:hAnsi="仿宋"/>
                <w:b/>
                <w:color w:val="000000"/>
                <w:sz w:val="24"/>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刘文娟</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自动化</w:t>
            </w:r>
            <w:r>
              <w:rPr>
                <w:rFonts w:ascii="仿宋" w:hAnsi="仿宋" w:eastAsia="仿宋"/>
              </w:rPr>
              <w:t>（仪表）</w:t>
            </w:r>
            <w:r>
              <w:rPr>
                <w:rFonts w:hint="eastAsia" w:ascii="仿宋" w:hAnsi="仿宋" w:eastAsia="仿宋"/>
              </w:rPr>
              <w:t>专业</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1700000000201153</w:t>
            </w:r>
            <w:r>
              <w:rPr>
                <w:rFonts w:ascii="仿宋" w:hAnsi="仿宋" w:eastAsia="仿宋"/>
              </w:rPr>
              <w:t>/</w:t>
            </w:r>
            <w:r>
              <w:rPr>
                <w:rFonts w:hint="eastAsia" w:ascii="仿宋" w:hAnsi="仿宋" w:eastAsia="仿宋"/>
              </w:rPr>
              <w:t>019235</w:t>
            </w:r>
          </w:p>
        </w:tc>
        <w:tc>
          <w:tcPr>
            <w:tcW w:w="2662" w:type="dxa"/>
            <w:gridSpan w:val="5"/>
            <w:vAlign w:val="center"/>
          </w:tcPr>
          <w:p>
            <w:pPr>
              <w:spacing w:line="520" w:lineRule="exact"/>
              <w:jc w:val="center"/>
              <w:rPr>
                <w:rFonts w:ascii="仿宋" w:hAnsi="仿宋" w:eastAsia="仿宋"/>
              </w:rPr>
            </w:pPr>
            <w:r>
              <w:rPr>
                <w:rFonts w:hint="eastAsia" w:ascii="仿宋" w:hAnsi="仿宋" w:eastAsia="仿宋"/>
              </w:rPr>
              <w:t>55140156484</w:t>
            </w: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黄安勇</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化工工艺专业</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S011053000110192003183</w:t>
            </w:r>
            <w:r>
              <w:rPr>
                <w:rFonts w:ascii="仿宋" w:hAnsi="仿宋" w:eastAsia="仿宋"/>
              </w:rPr>
              <w:t>/</w:t>
            </w:r>
            <w:r>
              <w:rPr>
                <w:rFonts w:hint="eastAsia" w:ascii="仿宋" w:hAnsi="仿宋" w:eastAsia="仿宋"/>
              </w:rPr>
              <w:t>035592</w:t>
            </w:r>
          </w:p>
        </w:tc>
        <w:tc>
          <w:tcPr>
            <w:tcW w:w="2662" w:type="dxa"/>
            <w:gridSpan w:val="5"/>
            <w:vAlign w:val="center"/>
          </w:tcPr>
          <w:p>
            <w:pPr>
              <w:spacing w:line="520" w:lineRule="exact"/>
              <w:jc w:val="center"/>
              <w:rPr>
                <w:rFonts w:ascii="仿宋" w:hAnsi="仿宋" w:eastAsia="仿宋"/>
              </w:rPr>
            </w:pP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李伟</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机械专业</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1800000000201223</w:t>
            </w:r>
            <w:r>
              <w:rPr>
                <w:rFonts w:ascii="仿宋" w:hAnsi="仿宋" w:eastAsia="仿宋"/>
              </w:rPr>
              <w:t>/</w:t>
            </w:r>
            <w:r>
              <w:rPr>
                <w:rFonts w:hint="eastAsia" w:ascii="仿宋" w:hAnsi="仿宋" w:eastAsia="仿宋"/>
              </w:rPr>
              <w:t>020783</w:t>
            </w:r>
          </w:p>
        </w:tc>
        <w:tc>
          <w:tcPr>
            <w:tcW w:w="2662" w:type="dxa"/>
            <w:gridSpan w:val="5"/>
            <w:vAlign w:val="center"/>
          </w:tcPr>
          <w:p>
            <w:pPr>
              <w:spacing w:line="520" w:lineRule="exact"/>
              <w:jc w:val="center"/>
              <w:rPr>
                <w:rFonts w:ascii="仿宋" w:hAnsi="仿宋" w:eastAsia="仿宋"/>
              </w:rPr>
            </w:pP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孟萌萌</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电气专业</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1100000000301652/019246</w:t>
            </w:r>
          </w:p>
        </w:tc>
        <w:tc>
          <w:tcPr>
            <w:tcW w:w="2662" w:type="dxa"/>
            <w:gridSpan w:val="5"/>
            <w:vAlign w:val="center"/>
          </w:tcPr>
          <w:p>
            <w:pPr>
              <w:spacing w:line="520" w:lineRule="exact"/>
              <w:jc w:val="center"/>
              <w:rPr>
                <w:rFonts w:ascii="仿宋" w:hAnsi="仿宋" w:eastAsia="仿宋"/>
              </w:rPr>
            </w:pP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何文勋</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安全工程</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textAlignment w:val="center"/>
              <w:rPr>
                <w:rFonts w:ascii="仿宋" w:hAnsi="仿宋" w:eastAsia="仿宋"/>
              </w:rPr>
            </w:pPr>
            <w:r>
              <w:rPr>
                <w:rFonts w:hint="eastAsia" w:ascii="仿宋" w:hAnsi="仿宋" w:eastAsia="仿宋"/>
              </w:rPr>
              <w:t>S011053000110193002272/035650</w:t>
            </w:r>
          </w:p>
        </w:tc>
        <w:tc>
          <w:tcPr>
            <w:tcW w:w="2662" w:type="dxa"/>
            <w:gridSpan w:val="5"/>
            <w:vAlign w:val="center"/>
          </w:tcPr>
          <w:p>
            <w:pPr>
              <w:spacing w:line="520" w:lineRule="exact"/>
              <w:jc w:val="center"/>
              <w:rPr>
                <w:rFonts w:ascii="仿宋" w:hAnsi="仿宋" w:eastAsia="仿宋"/>
              </w:rPr>
            </w:pP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王静</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电气</w:t>
            </w:r>
            <w:r>
              <w:rPr>
                <w:rFonts w:ascii="仿宋" w:hAnsi="仿宋" w:eastAsia="仿宋"/>
              </w:rPr>
              <w:t>专业</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textAlignment w:val="center"/>
              <w:rPr>
                <w:rFonts w:ascii="仿宋" w:hAnsi="仿宋" w:eastAsia="仿宋"/>
              </w:rPr>
            </w:pPr>
            <w:r>
              <w:rPr>
                <w:rFonts w:hint="eastAsia" w:ascii="仿宋" w:hAnsi="仿宋" w:eastAsia="仿宋"/>
                <w:szCs w:val="21"/>
              </w:rPr>
              <w:t>1800000000201306</w:t>
            </w:r>
            <w:r>
              <w:rPr>
                <w:rFonts w:ascii="仿宋" w:hAnsi="仿宋" w:eastAsia="仿宋"/>
                <w:szCs w:val="21"/>
              </w:rPr>
              <w:t>/</w:t>
            </w:r>
            <w:r>
              <w:rPr>
                <w:rFonts w:hint="eastAsia" w:ascii="仿宋" w:hAnsi="仿宋" w:eastAsia="仿宋"/>
                <w:szCs w:val="21"/>
              </w:rPr>
              <w:t>018674</w:t>
            </w:r>
          </w:p>
        </w:tc>
        <w:tc>
          <w:tcPr>
            <w:tcW w:w="2662" w:type="dxa"/>
            <w:gridSpan w:val="5"/>
            <w:vAlign w:val="center"/>
          </w:tcPr>
          <w:p>
            <w:pPr>
              <w:spacing w:line="520" w:lineRule="exact"/>
              <w:jc w:val="center"/>
              <w:rPr>
                <w:rFonts w:ascii="仿宋" w:hAnsi="仿宋" w:eastAsia="仿宋"/>
              </w:rPr>
            </w:pP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刘国勇</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化工工艺专业</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1800000000100099</w:t>
            </w:r>
            <w:r>
              <w:rPr>
                <w:rFonts w:ascii="仿宋" w:hAnsi="仿宋" w:eastAsia="仿宋"/>
              </w:rPr>
              <w:t>/</w:t>
            </w:r>
            <w:r>
              <w:rPr>
                <w:rFonts w:hint="eastAsia" w:ascii="仿宋" w:hAnsi="仿宋" w:eastAsia="仿宋"/>
              </w:rPr>
              <w:t>019234</w:t>
            </w:r>
          </w:p>
        </w:tc>
        <w:tc>
          <w:tcPr>
            <w:tcW w:w="2662" w:type="dxa"/>
            <w:gridSpan w:val="5"/>
            <w:vAlign w:val="center"/>
          </w:tcPr>
          <w:p>
            <w:pPr>
              <w:spacing w:line="520" w:lineRule="exact"/>
              <w:jc w:val="center"/>
              <w:rPr>
                <w:rFonts w:ascii="仿宋" w:hAnsi="仿宋" w:eastAsia="仿宋"/>
              </w:rPr>
            </w:pP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冯皓</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化工机械专业</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ascii="仿宋" w:hAnsi="仿宋" w:eastAsia="仿宋"/>
              </w:rPr>
              <w:t>1600000000201291</w:t>
            </w:r>
            <w:r>
              <w:rPr>
                <w:rFonts w:hint="eastAsia" w:ascii="仿宋" w:hAnsi="仿宋" w:eastAsia="仿宋"/>
              </w:rPr>
              <w:t>/</w:t>
            </w:r>
            <w:r>
              <w:rPr>
                <w:rFonts w:ascii="仿宋" w:hAnsi="仿宋" w:eastAsia="仿宋"/>
              </w:rPr>
              <w:t>019237</w:t>
            </w:r>
          </w:p>
        </w:tc>
        <w:tc>
          <w:tcPr>
            <w:tcW w:w="2662" w:type="dxa"/>
            <w:gridSpan w:val="5"/>
            <w:vAlign w:val="center"/>
          </w:tcPr>
          <w:p>
            <w:pPr>
              <w:adjustRightInd w:val="0"/>
              <w:snapToGrid w:val="0"/>
              <w:spacing w:line="520" w:lineRule="exact"/>
              <w:jc w:val="center"/>
              <w:rPr>
                <w:rFonts w:ascii="仿宋" w:hAnsi="仿宋" w:eastAsia="仿宋"/>
              </w:rPr>
            </w:pPr>
            <w:r>
              <w:rPr>
                <w:rFonts w:hint="eastAsia" w:ascii="仿宋" w:hAnsi="仿宋" w:eastAsia="仿宋"/>
              </w:rPr>
              <w:t>55130140330</w:t>
            </w: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蔡治勇</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安全专业</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0800000000102949/003832</w:t>
            </w:r>
          </w:p>
        </w:tc>
        <w:tc>
          <w:tcPr>
            <w:tcW w:w="2662" w:type="dxa"/>
            <w:gridSpan w:val="5"/>
            <w:vAlign w:val="center"/>
          </w:tcPr>
          <w:p>
            <w:pPr>
              <w:adjustRightInd w:val="0"/>
              <w:snapToGrid w:val="0"/>
              <w:spacing w:line="520" w:lineRule="exact"/>
              <w:jc w:val="center"/>
              <w:rPr>
                <w:rFonts w:ascii="仿宋" w:hAnsi="仿宋" w:eastAsia="仿宋"/>
              </w:rPr>
            </w:pPr>
            <w:r>
              <w:rPr>
                <w:rFonts w:hint="eastAsia" w:ascii="仿宋" w:hAnsi="仿宋" w:eastAsia="仿宋"/>
              </w:rPr>
              <w:t>55080052964</w:t>
            </w: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20" w:lineRule="exact"/>
              <w:jc w:val="center"/>
              <w:rPr>
                <w:rFonts w:ascii="仿宋" w:hAnsi="仿宋" w:eastAsia="仿宋"/>
              </w:rPr>
            </w:pPr>
            <w:r>
              <w:rPr>
                <w:rFonts w:hint="eastAsia" w:ascii="仿宋" w:hAnsi="仿宋" w:eastAsia="仿宋"/>
              </w:rPr>
              <w:t>项目简介</w:t>
            </w:r>
          </w:p>
        </w:tc>
        <w:tc>
          <w:tcPr>
            <w:tcW w:w="8572" w:type="dxa"/>
            <w:gridSpan w:val="13"/>
            <w:vAlign w:val="center"/>
          </w:tcPr>
          <w:p>
            <w:pPr>
              <w:spacing w:line="520" w:lineRule="exact"/>
              <w:ind w:firstLine="315" w:firstLineChars="150"/>
              <w:jc w:val="left"/>
              <w:rPr>
                <w:rFonts w:ascii="仿宋" w:hAnsi="仿宋" w:eastAsia="仿宋"/>
              </w:rPr>
            </w:pPr>
            <w:r>
              <w:rPr>
                <w:rFonts w:hint="eastAsia" w:ascii="仿宋" w:hAnsi="仿宋" w:eastAsia="仿宋"/>
              </w:rPr>
              <w:t>中国石油天然气股份有限公司重庆销售分公司赵家坪加油站位于重庆市綦江区古南镇长生沟，占地面积2204㎡，建筑面积175.23㎡，站内设有</w:t>
            </w:r>
            <w:r>
              <w:rPr>
                <w:rFonts w:ascii="仿宋" w:hAnsi="仿宋" w:eastAsia="仿宋"/>
              </w:rPr>
              <w:t>30</w:t>
            </w:r>
            <w:r>
              <w:rPr>
                <w:rFonts w:hint="eastAsia" w:ascii="仿宋" w:hAnsi="仿宋" w:eastAsia="仿宋"/>
              </w:rPr>
              <w:t>m3汽油罐</w:t>
            </w:r>
            <w:r>
              <w:rPr>
                <w:rFonts w:ascii="仿宋" w:hAnsi="仿宋" w:eastAsia="仿宋"/>
              </w:rPr>
              <w:t>2</w:t>
            </w:r>
            <w:r>
              <w:rPr>
                <w:rFonts w:hint="eastAsia" w:ascii="仿宋" w:hAnsi="仿宋" w:eastAsia="仿宋"/>
              </w:rPr>
              <w:t>座、2</w:t>
            </w:r>
            <w:r>
              <w:rPr>
                <w:rFonts w:ascii="仿宋" w:hAnsi="仿宋" w:eastAsia="仿宋"/>
              </w:rPr>
              <w:t>0</w:t>
            </w:r>
            <w:r>
              <w:rPr>
                <w:rFonts w:hint="eastAsia" w:ascii="仿宋" w:hAnsi="仿宋" w:eastAsia="仿宋"/>
              </w:rPr>
              <w:t>m3汽油罐</w:t>
            </w:r>
            <w:r>
              <w:rPr>
                <w:rFonts w:ascii="仿宋" w:hAnsi="仿宋" w:eastAsia="仿宋"/>
              </w:rPr>
              <w:t>1</w:t>
            </w:r>
            <w:r>
              <w:rPr>
                <w:rFonts w:hint="eastAsia" w:ascii="仿宋" w:hAnsi="仿宋" w:eastAsia="仿宋"/>
              </w:rPr>
              <w:t>座、20m3柴油罐1座，6枪加油机</w:t>
            </w:r>
            <w:r>
              <w:rPr>
                <w:rFonts w:ascii="仿宋" w:hAnsi="仿宋" w:eastAsia="仿宋"/>
              </w:rPr>
              <w:t>4</w:t>
            </w:r>
            <w:r>
              <w:rPr>
                <w:rFonts w:hint="eastAsia" w:ascii="仿宋" w:hAnsi="仿宋" w:eastAsia="仿宋"/>
              </w:rPr>
              <w:t>台，属于三级加油站，主要经营92#汽油、95#汽油、98</w:t>
            </w:r>
            <w:r>
              <w:rPr>
                <w:rFonts w:ascii="仿宋" w:hAnsi="仿宋" w:eastAsia="仿宋"/>
              </w:rPr>
              <w:t>#</w:t>
            </w:r>
            <w:r>
              <w:rPr>
                <w:rFonts w:hint="eastAsia" w:ascii="仿宋" w:hAnsi="仿宋" w:eastAsia="仿宋"/>
              </w:rPr>
              <w:t>汽油和0#柴油。</w:t>
            </w:r>
          </w:p>
          <w:p>
            <w:pPr>
              <w:pStyle w:val="2"/>
              <w:ind w:firstLine="0" w:firstLineChars="0"/>
            </w:pPr>
            <w:r>
              <w:rPr>
                <w:rFonts w:hint="eastAsia" w:ascii="仿宋" w:hAnsi="仿宋" w:eastAsia="仿宋"/>
              </w:rPr>
              <w:t xml:space="preserve">      </w:t>
            </w:r>
            <w:r>
              <w:rPr>
                <w:rFonts w:hint="eastAsia" w:ascii="仿宋" w:hAnsi="仿宋" w:eastAsia="仿宋"/>
              </w:rPr>
              <w:drawing>
                <wp:inline distT="0" distB="0" distL="0" distR="0">
                  <wp:extent cx="1948815" cy="2470785"/>
                  <wp:effectExtent l="0" t="0" r="13335" b="57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1959797" cy="2483988"/>
                          </a:xfrm>
                          <a:prstGeom prst="rect">
                            <a:avLst/>
                          </a:prstGeom>
                        </pic:spPr>
                      </pic:pic>
                    </a:graphicData>
                  </a:graphic>
                </wp:inline>
              </w:drawing>
            </w:r>
            <w:r>
              <w:rPr>
                <w:rFonts w:hint="eastAsia" w:ascii="仿宋" w:hAnsi="仿宋" w:eastAsia="仿宋"/>
              </w:rPr>
              <w:t xml:space="preserve">    </w:t>
            </w:r>
            <w:r>
              <w:rPr>
                <w:rFonts w:hint="eastAsia" w:ascii="仿宋" w:hAnsi="仿宋" w:eastAsia="仿宋"/>
              </w:rPr>
              <w:drawing>
                <wp:inline distT="0" distB="0" distL="0" distR="0">
                  <wp:extent cx="2139950" cy="2421255"/>
                  <wp:effectExtent l="0" t="0" r="12700" b="171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2147610" cy="2429807"/>
                          </a:xfrm>
                          <a:prstGeom prst="rect">
                            <a:avLst/>
                          </a:prstGeom>
                        </pic:spPr>
                      </pic:pic>
                    </a:graphicData>
                  </a:graphic>
                </wp:inline>
              </w:drawing>
            </w:r>
            <w:r>
              <w:rPr>
                <w:rFonts w:hint="eastAsia" w:ascii="仿宋" w:hAnsi="仿宋" w:eastAsia="仿宋"/>
              </w:rPr>
              <w:t xml:space="preserve">       </w:t>
            </w:r>
          </w:p>
          <w:p>
            <w:pPr>
              <w:spacing w:line="520" w:lineRule="exact"/>
              <w:jc w:val="left"/>
              <w:rPr>
                <w:rFonts w:ascii="仿宋" w:hAnsi="仿宋" w:eastAsia="仿宋"/>
              </w:rPr>
            </w:pPr>
            <w:r>
              <w:rPr>
                <w:rFonts w:hint="eastAsia" w:ascii="仿宋" w:hAnsi="仿宋" w:eastAsia="仿宋"/>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20" w:lineRule="exact"/>
              <w:jc w:val="center"/>
              <w:rPr>
                <w:rFonts w:ascii="仿宋" w:hAnsi="仿宋" w:eastAsia="仿宋"/>
              </w:rPr>
            </w:pPr>
            <w:r>
              <w:rPr>
                <w:rFonts w:hint="eastAsia" w:ascii="仿宋" w:hAnsi="仿宋" w:eastAsia="仿宋"/>
              </w:rPr>
              <w:t>现场开展工作情况</w:t>
            </w:r>
          </w:p>
        </w:tc>
        <w:tc>
          <w:tcPr>
            <w:tcW w:w="1586" w:type="dxa"/>
            <w:gridSpan w:val="2"/>
            <w:vAlign w:val="center"/>
          </w:tcPr>
          <w:p>
            <w:pPr>
              <w:spacing w:line="520" w:lineRule="exact"/>
              <w:jc w:val="center"/>
              <w:rPr>
                <w:rFonts w:ascii="仿宋" w:hAnsi="仿宋" w:eastAsia="仿宋"/>
              </w:rPr>
            </w:pPr>
            <w:r>
              <w:rPr>
                <w:rFonts w:hint="eastAsia" w:ascii="仿宋" w:hAnsi="仿宋" w:eastAsia="仿宋"/>
              </w:rPr>
              <w:t>勘验人员</w:t>
            </w:r>
          </w:p>
        </w:tc>
        <w:tc>
          <w:tcPr>
            <w:tcW w:w="2622" w:type="dxa"/>
            <w:gridSpan w:val="4"/>
            <w:vAlign w:val="center"/>
          </w:tcPr>
          <w:p>
            <w:pPr>
              <w:spacing w:line="520" w:lineRule="exact"/>
              <w:jc w:val="center"/>
              <w:rPr>
                <w:rFonts w:ascii="仿宋" w:hAnsi="仿宋" w:eastAsia="仿宋"/>
              </w:rPr>
            </w:pPr>
            <w:r>
              <w:rPr>
                <w:rFonts w:hint="eastAsia" w:ascii="仿宋" w:hAnsi="仿宋" w:eastAsia="仿宋"/>
              </w:rPr>
              <w:t>勘验时间</w:t>
            </w:r>
          </w:p>
        </w:tc>
        <w:tc>
          <w:tcPr>
            <w:tcW w:w="2590" w:type="dxa"/>
            <w:gridSpan w:val="5"/>
            <w:vAlign w:val="center"/>
          </w:tcPr>
          <w:p>
            <w:pPr>
              <w:spacing w:line="520" w:lineRule="exact"/>
              <w:jc w:val="center"/>
              <w:rPr>
                <w:rFonts w:ascii="仿宋" w:hAnsi="仿宋" w:eastAsia="仿宋"/>
              </w:rPr>
            </w:pPr>
            <w:r>
              <w:rPr>
                <w:rFonts w:hint="eastAsia" w:ascii="仿宋" w:hAnsi="仿宋" w:eastAsia="仿宋"/>
              </w:rPr>
              <w:t>勘验任务</w:t>
            </w:r>
          </w:p>
        </w:tc>
        <w:tc>
          <w:tcPr>
            <w:tcW w:w="1774" w:type="dxa"/>
            <w:gridSpan w:val="2"/>
            <w:vAlign w:val="center"/>
          </w:tcPr>
          <w:p>
            <w:pPr>
              <w:spacing w:line="520" w:lineRule="exact"/>
              <w:jc w:val="center"/>
              <w:rPr>
                <w:rFonts w:hint="eastAsia" w:ascii="仿宋" w:hAnsi="仿宋"/>
                <w:color w:val="000000"/>
                <w:sz w:val="24"/>
              </w:rPr>
            </w:pPr>
            <w:r>
              <w:rPr>
                <w:rFonts w:hint="eastAsia" w:ascii="仿宋" w:hAnsi="仿宋" w:eastAsia="仿宋"/>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vAlign w:val="center"/>
          </w:tcPr>
          <w:p>
            <w:pPr>
              <w:spacing w:line="520" w:lineRule="exact"/>
              <w:jc w:val="center"/>
              <w:rPr>
                <w:rFonts w:ascii="仿宋" w:hAnsi="仿宋" w:eastAsia="仿宋"/>
              </w:rPr>
            </w:pPr>
          </w:p>
        </w:tc>
        <w:tc>
          <w:tcPr>
            <w:tcW w:w="1586" w:type="dxa"/>
            <w:gridSpan w:val="2"/>
            <w:vAlign w:val="center"/>
          </w:tcPr>
          <w:p>
            <w:pPr>
              <w:spacing w:line="520" w:lineRule="exact"/>
              <w:jc w:val="center"/>
              <w:rPr>
                <w:rFonts w:ascii="仿宋" w:hAnsi="仿宋" w:eastAsia="仿宋"/>
              </w:rPr>
            </w:pPr>
            <w:r>
              <w:rPr>
                <w:rFonts w:hint="eastAsia" w:ascii="仿宋" w:hAnsi="仿宋" w:eastAsia="仿宋"/>
              </w:rPr>
              <w:t>刘文娟</w:t>
            </w:r>
          </w:p>
        </w:tc>
        <w:tc>
          <w:tcPr>
            <w:tcW w:w="2622" w:type="dxa"/>
            <w:gridSpan w:val="4"/>
            <w:vAlign w:val="center"/>
          </w:tcPr>
          <w:p>
            <w:pPr>
              <w:spacing w:line="520" w:lineRule="exact"/>
              <w:jc w:val="center"/>
              <w:rPr>
                <w:rFonts w:ascii="仿宋" w:hAnsi="仿宋" w:eastAsia="仿宋"/>
              </w:rPr>
            </w:pPr>
            <w:r>
              <w:rPr>
                <w:rFonts w:hint="eastAsia" w:ascii="仿宋" w:hAnsi="仿宋" w:eastAsia="仿宋"/>
              </w:rPr>
              <w:t>202</w:t>
            </w:r>
            <w:r>
              <w:rPr>
                <w:rFonts w:ascii="仿宋" w:hAnsi="仿宋" w:eastAsia="仿宋"/>
              </w:rPr>
              <w:t>1.1.19</w:t>
            </w:r>
          </w:p>
        </w:tc>
        <w:tc>
          <w:tcPr>
            <w:tcW w:w="2590" w:type="dxa"/>
            <w:gridSpan w:val="5"/>
            <w:vAlign w:val="center"/>
          </w:tcPr>
          <w:p>
            <w:pPr>
              <w:spacing w:line="520" w:lineRule="exact"/>
              <w:jc w:val="center"/>
              <w:rPr>
                <w:rFonts w:ascii="仿宋" w:hAnsi="仿宋" w:eastAsia="仿宋"/>
              </w:rPr>
            </w:pPr>
            <w:r>
              <w:rPr>
                <w:rFonts w:hint="eastAsia" w:ascii="仿宋" w:hAnsi="仿宋" w:eastAsia="仿宋"/>
              </w:rPr>
              <w:t>对项目情况、周边环境、法律法规与项目总平面布置图的符合性进行勘察。</w:t>
            </w:r>
          </w:p>
        </w:tc>
        <w:tc>
          <w:tcPr>
            <w:tcW w:w="1774" w:type="dxa"/>
            <w:gridSpan w:val="2"/>
            <w:vAlign w:val="center"/>
          </w:tcPr>
          <w:p>
            <w:pPr>
              <w:widowControl/>
              <w:rPr>
                <w:rFonts w:hint="eastAsia" w:ascii="仿宋" w:hAnsi="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vAlign w:val="center"/>
          </w:tcPr>
          <w:p>
            <w:pPr>
              <w:spacing w:line="520" w:lineRule="exact"/>
              <w:jc w:val="center"/>
              <w:rPr>
                <w:rFonts w:ascii="仿宋" w:hAnsi="仿宋" w:eastAsia="仿宋"/>
              </w:rPr>
            </w:pPr>
          </w:p>
        </w:tc>
        <w:tc>
          <w:tcPr>
            <w:tcW w:w="1586" w:type="dxa"/>
            <w:gridSpan w:val="2"/>
            <w:vAlign w:val="center"/>
          </w:tcPr>
          <w:p>
            <w:pPr>
              <w:spacing w:line="520" w:lineRule="exact"/>
              <w:jc w:val="center"/>
              <w:rPr>
                <w:rFonts w:ascii="仿宋" w:hAnsi="仿宋" w:eastAsia="仿宋"/>
              </w:rPr>
            </w:pPr>
            <w:r>
              <w:rPr>
                <w:rFonts w:hint="eastAsia" w:ascii="仿宋" w:hAnsi="仿宋" w:eastAsia="仿宋"/>
              </w:rPr>
              <w:t>何文勋</w:t>
            </w:r>
          </w:p>
        </w:tc>
        <w:tc>
          <w:tcPr>
            <w:tcW w:w="2622" w:type="dxa"/>
            <w:gridSpan w:val="4"/>
            <w:vAlign w:val="center"/>
          </w:tcPr>
          <w:p>
            <w:pPr>
              <w:spacing w:line="520" w:lineRule="exact"/>
              <w:jc w:val="center"/>
              <w:rPr>
                <w:rFonts w:ascii="仿宋" w:hAnsi="仿宋" w:eastAsia="仿宋"/>
              </w:rPr>
            </w:pPr>
            <w:r>
              <w:rPr>
                <w:rFonts w:hint="eastAsia" w:ascii="仿宋" w:hAnsi="仿宋" w:eastAsia="仿宋"/>
              </w:rPr>
              <w:t>2021.1.19</w:t>
            </w:r>
          </w:p>
        </w:tc>
        <w:tc>
          <w:tcPr>
            <w:tcW w:w="2590" w:type="dxa"/>
            <w:gridSpan w:val="5"/>
            <w:vAlign w:val="center"/>
          </w:tcPr>
          <w:p>
            <w:pPr>
              <w:spacing w:line="520" w:lineRule="exact"/>
              <w:jc w:val="center"/>
              <w:rPr>
                <w:rFonts w:ascii="仿宋" w:hAnsi="仿宋" w:eastAsia="仿宋"/>
              </w:rPr>
            </w:pPr>
            <w:r>
              <w:rPr>
                <w:rFonts w:hint="eastAsia" w:ascii="仿宋" w:hAnsi="仿宋" w:eastAsia="仿宋"/>
              </w:rPr>
              <w:t>收集相关</w:t>
            </w:r>
            <w:r>
              <w:rPr>
                <w:rFonts w:ascii="仿宋" w:hAnsi="仿宋" w:eastAsia="仿宋"/>
              </w:rPr>
              <w:t>资料</w:t>
            </w:r>
          </w:p>
        </w:tc>
        <w:tc>
          <w:tcPr>
            <w:tcW w:w="1774" w:type="dxa"/>
            <w:gridSpan w:val="2"/>
            <w:vAlign w:val="center"/>
          </w:tcPr>
          <w:p>
            <w:pPr>
              <w:widowControl/>
              <w:rPr>
                <w:rFonts w:hint="eastAsia" w:ascii="仿宋" w:hAnsi="仿宋"/>
                <w:color w:val="000000"/>
                <w:sz w:val="24"/>
              </w:rPr>
            </w:pP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roma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132691"/>
    <w:rsid w:val="241326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2021-06-01T02:43:00Z</dcterms:created>
  <dc:creator>Neuropathy.</dc:creator>
  <cp:lastModifiedBy>Neuropathy.</cp:lastModifiedBy>
  <dcterms:modified xsi:type="dcterms:W3CDTF">2021-06-01T02:45:50Z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