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重庆中交江泸北线高速公路有限公司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西南成品油管道江津至永川段涉江泸高速公路迁改工程安全评价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包鹏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2023.4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包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S011021000110191000318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雷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 xml:space="preserve">钟 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1700000000201054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/>
                <w:sz w:val="21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电  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 xml:space="preserve">防 </w:t>
            </w:r>
            <w:r>
              <w:rPr>
                <w:rFonts w:ascii="宋体" w:hAnsi="宋体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1"/>
                <w:szCs w:val="21"/>
              </w:rPr>
              <w:t>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1500000000100202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18"/>
                <w:szCs w:val="18"/>
              </w:rPr>
              <w:t>项目位于重庆市江津区油溪镇蜂岗村。新建管道路由先向南，沿坡地向下敷设，至涵洞口延长线上后，再向西穿过成品油专用涵洞，随后向北偏西方向穿过藕田一角，至迁改终点。改线长度水平长度约326m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  <w:r>
              <w:drawing>
                <wp:inline distT="0" distB="0" distL="114300" distR="114300">
                  <wp:extent cx="2438400" cy="23241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0" cy="232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包鹏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65B547C"/>
    <w:rsid w:val="765B5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437</Words>
  <Characters>606</Characters>
  <Lines>0</Lines>
  <Paragraphs>0</Paragraphs>
  <TotalTime>0</TotalTime>
  <ScaleCrop>false</ScaleCrop>
  <LinksUpToDate>false</LinksUpToDate>
  <CharactersWithSpaces>633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2023-04-12T01:23:00Z</dcterms:created>
  <dc:creator>雷楠</dc:creator>
  <cp:lastModifiedBy>雷楠</cp:lastModifiedBy>
  <dcterms:modified xsi:type="dcterms:W3CDTF">2023-04-12T01:24:05Z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9D12CFA33D284B709C67237C5C0747A9</vt:lpwstr>
  </property>
</Properties>
</file>