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大庆油田有限责任公司勘探事业部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平安101井钻井工程安全预评价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pStyle w:val="4"/>
            </w:pPr>
            <w:r>
              <w:rPr>
                <w:rFonts w:hint="eastAsia" w:ascii="Times New Roman" w:hAnsi="Times New Roman"/>
              </w:rPr>
              <w:t>平安101井</w:t>
            </w:r>
            <w:r>
              <w:rPr>
                <w:rFonts w:ascii="Times New Roman" w:hAnsi="Times New Roman"/>
              </w:rPr>
              <w:t>位于四川省</w:t>
            </w:r>
            <w:r>
              <w:rPr>
                <w:rFonts w:hint="eastAsia" w:ascii="Times New Roman" w:hAnsi="Times New Roman"/>
              </w:rPr>
              <w:t>达州市通川区北山镇苏坪村6组</w:t>
            </w:r>
            <w:r>
              <w:rPr>
                <w:rFonts w:ascii="Times New Roman" w:hAnsi="Times New Roman"/>
                <w:kern w:val="0"/>
                <w:szCs w:val="28"/>
              </w:rPr>
              <w:t>，井别：</w:t>
            </w:r>
            <w:r>
              <w:rPr>
                <w:rFonts w:hint="eastAsia" w:ascii="Times New Roman" w:hAnsi="Times New Roman"/>
                <w:kern w:val="0"/>
                <w:szCs w:val="28"/>
              </w:rPr>
              <w:t>评价</w:t>
            </w:r>
            <w:r>
              <w:rPr>
                <w:rFonts w:ascii="Times New Roman" w:hAnsi="Times New Roman"/>
                <w:kern w:val="0"/>
                <w:szCs w:val="28"/>
              </w:rPr>
              <w:t>井，井型：</w:t>
            </w:r>
            <w:r>
              <w:rPr>
                <w:rFonts w:hint="eastAsia" w:ascii="Times New Roman" w:hAnsi="Times New Roman"/>
                <w:kern w:val="0"/>
                <w:szCs w:val="28"/>
              </w:rPr>
              <w:t>大斜度井，设计井深4100m</w:t>
            </w:r>
            <w:r>
              <w:rPr>
                <w:rFonts w:cs="Arial"/>
              </w:rPr>
              <w:t>。</w:t>
            </w:r>
            <w:r>
              <w:rPr>
                <w:rFonts w:hint="eastAsia" w:cs="Arial"/>
              </w:rPr>
              <w:t>钻探目的层：侏罗系凉高山组</w:t>
            </w:r>
            <w:r>
              <w:rPr>
                <w:rFonts w:hint="eastAsia" w:ascii="Times New Roman" w:hAnsi="Times New Roman"/>
              </w:rPr>
              <w:t>。钻开地层底界深度：侏罗系沙溪庙组底界2309m，凉高山组凉上段底界2523m，凉下段底界2629m。完钻层位：自流井组珍珠冲段。完井方式：套管完井。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8" w:firstLineChars="10"/>
              <w:rPr>
                <w:rFonts w:hint="eastAsia" w:ascii="仿宋" w:hAnsi="仿宋" w:eastAsia="仿宋" w:cs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704715" cy="3399790"/>
                  <wp:effectExtent l="0" t="0" r="635" b="1016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4715" cy="339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2022.10.16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2022.10.16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54F249D"/>
    <w:rsid w:val="154F2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2023-04-06T10:21:00Z</dcterms:created>
  <dc:creator>雷楠</dc:creator>
  <cp:lastModifiedBy>雷楠</cp:lastModifiedBy>
  <dcterms:modified xsi:type="dcterms:W3CDTF">2023-04-06T10:21:51Z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1473F3AB99714878A0A2554818F071C6</vt:lpwstr>
  </property>
</Properties>
</file>