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287"/>
        <w:gridCol w:w="163"/>
        <w:gridCol w:w="676"/>
        <w:gridCol w:w="43"/>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5"/>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bCs/>
                <w:szCs w:val="21"/>
              </w:rPr>
              <w:t>陇西县陇定石油销售有限责任公司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bCs/>
                <w:szCs w:val="21"/>
              </w:rPr>
              <w:t>陇西县陇定石油销售有限责任公司陇西县马河加油站安全现状评价报告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5"/>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bCs/>
                <w:szCs w:val="21"/>
              </w:rPr>
            </w:pPr>
            <w:r>
              <w:rPr>
                <w:rFonts w:hint="eastAsia" w:ascii="仿宋" w:hAnsi="仿宋" w:eastAsia="仿宋"/>
                <w:bCs/>
                <w:szCs w:val="21"/>
              </w:rPr>
              <w:t>赵长军</w:t>
            </w:r>
          </w:p>
        </w:tc>
        <w:tc>
          <w:tcPr>
            <w:tcW w:w="2710" w:type="dxa"/>
            <w:gridSpan w:val="5"/>
            <w:vAlign w:val="center"/>
          </w:tcPr>
          <w:p>
            <w:pPr>
              <w:spacing w:line="500" w:lineRule="exact"/>
              <w:jc w:val="center"/>
              <w:rPr>
                <w:rFonts w:ascii="仿宋" w:hAnsi="仿宋" w:eastAsia="仿宋"/>
                <w:bCs/>
                <w:szCs w:val="21"/>
              </w:rPr>
            </w:pPr>
            <w:r>
              <w:rPr>
                <w:rFonts w:hint="eastAsia" w:ascii="仿宋" w:hAnsi="仿宋" w:eastAsia="仿宋"/>
                <w:bCs/>
                <w:szCs w:val="21"/>
              </w:rPr>
              <w:t>刘国勇</w:t>
            </w:r>
          </w:p>
        </w:tc>
        <w:tc>
          <w:tcPr>
            <w:tcW w:w="2875" w:type="dxa"/>
            <w:gridSpan w:val="4"/>
            <w:vAlign w:val="center"/>
          </w:tcPr>
          <w:p>
            <w:pPr>
              <w:spacing w:line="500" w:lineRule="exact"/>
              <w:jc w:val="center"/>
              <w:rPr>
                <w:rFonts w:ascii="仿宋" w:hAnsi="仿宋" w:eastAsia="仿宋"/>
                <w:bCs/>
                <w:szCs w:val="21"/>
              </w:rPr>
            </w:pPr>
            <w:r>
              <w:rPr>
                <w:rFonts w:hint="eastAsia" w:ascii="仿宋" w:hAnsi="仿宋" w:eastAsia="仿宋"/>
                <w:bCs/>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ind w:firstLine="420" w:firstLineChars="200"/>
              <w:rPr>
                <w:rFonts w:ascii="仿宋" w:hAnsi="仿宋" w:eastAsia="仿宋"/>
                <w:szCs w:val="21"/>
              </w:rPr>
            </w:pPr>
            <w:r>
              <w:rPr>
                <w:rFonts w:hint="eastAsia" w:ascii="仿宋" w:hAnsi="仿宋" w:eastAsia="仿宋"/>
                <w:szCs w:val="21"/>
              </w:rPr>
              <w:t>李晓斌</w:t>
            </w:r>
          </w:p>
        </w:tc>
        <w:tc>
          <w:tcPr>
            <w:tcW w:w="2073"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rPr>
              <w:t>2022.</w:t>
            </w:r>
            <w:r>
              <w:rPr>
                <w:rFonts w:hint="eastAsia" w:ascii="仿宋" w:hAnsi="仿宋" w:eastAsia="仿宋"/>
                <w:szCs w:val="21"/>
                <w:lang w:val="en-US" w:eastAsia="zh-CN"/>
              </w:rPr>
              <w:t>5</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李俊强</w:t>
            </w:r>
          </w:p>
        </w:tc>
        <w:tc>
          <w:tcPr>
            <w:tcW w:w="2156" w:type="dxa"/>
            <w:gridSpan w:val="2"/>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徐茂</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赵长军</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vAlign w:val="center"/>
          </w:tcPr>
          <w:p>
            <w:pPr>
              <w:jc w:val="center"/>
              <w:rPr>
                <w:rFonts w:ascii="仿宋" w:hAnsi="仿宋" w:eastAsia="仿宋" w:cs="宋体"/>
                <w:kern w:val="0"/>
                <w:szCs w:val="21"/>
              </w:rPr>
            </w:pPr>
            <w:r>
              <w:rPr>
                <w:rFonts w:ascii="仿宋" w:hAnsi="仿宋" w:eastAsia="仿宋" w:cs="宋体"/>
                <w:kern w:val="0"/>
                <w:szCs w:val="21"/>
              </w:rPr>
              <w:t>031076</w:t>
            </w:r>
          </w:p>
        </w:tc>
        <w:tc>
          <w:tcPr>
            <w:tcW w:w="2662" w:type="dxa"/>
            <w:gridSpan w:val="5"/>
            <w:vAlign w:val="center"/>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李伟</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jc w:val="center"/>
              <w:rPr>
                <w:rFonts w:ascii="仿宋" w:hAnsi="仿宋" w:eastAsia="仿宋" w:cs="宋体"/>
                <w:kern w:val="0"/>
                <w:szCs w:val="21"/>
              </w:rPr>
            </w:pPr>
            <w:r>
              <w:rPr>
                <w:rFonts w:ascii="仿宋" w:hAnsi="仿宋" w:eastAsia="仿宋" w:cs="宋体"/>
                <w:kern w:val="0"/>
                <w:szCs w:val="21"/>
              </w:rPr>
              <w:t>020783</w:t>
            </w:r>
          </w:p>
        </w:tc>
        <w:tc>
          <w:tcPr>
            <w:tcW w:w="2662" w:type="dxa"/>
            <w:gridSpan w:val="5"/>
            <w:vAlign w:val="center"/>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何文勋</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jc w:val="center"/>
              <w:rPr>
                <w:rFonts w:ascii="仿宋" w:hAnsi="仿宋" w:eastAsia="仿宋" w:cs="宋体"/>
                <w:kern w:val="0"/>
                <w:szCs w:val="21"/>
              </w:rPr>
            </w:pPr>
            <w:r>
              <w:rPr>
                <w:rFonts w:ascii="仿宋" w:hAnsi="仿宋" w:eastAsia="仿宋" w:cs="宋体"/>
                <w:kern w:val="0"/>
                <w:szCs w:val="21"/>
              </w:rPr>
              <w:t>035650</w:t>
            </w:r>
          </w:p>
        </w:tc>
        <w:tc>
          <w:tcPr>
            <w:tcW w:w="2662" w:type="dxa"/>
            <w:gridSpan w:val="5"/>
            <w:vAlign w:val="center"/>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田祖伟</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 xml:space="preserve">安 全 </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030719</w:t>
            </w:r>
          </w:p>
        </w:tc>
        <w:tc>
          <w:tcPr>
            <w:tcW w:w="2662" w:type="dxa"/>
            <w:gridSpan w:val="5"/>
            <w:vAlign w:val="center"/>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李晓斌</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vAlign w:val="center"/>
          </w:tcPr>
          <w:p>
            <w:pPr>
              <w:jc w:val="center"/>
              <w:rPr>
                <w:rFonts w:ascii="仿宋" w:hAnsi="仿宋" w:eastAsia="仿宋" w:cs="宋体"/>
                <w:kern w:val="0"/>
                <w:szCs w:val="21"/>
              </w:rPr>
            </w:pPr>
            <w:r>
              <w:rPr>
                <w:rFonts w:ascii="仿宋" w:hAnsi="仿宋" w:eastAsia="仿宋" w:cs="宋体"/>
                <w:kern w:val="0"/>
                <w:szCs w:val="21"/>
              </w:rPr>
              <w:t>036765</w:t>
            </w:r>
          </w:p>
        </w:tc>
        <w:tc>
          <w:tcPr>
            <w:tcW w:w="2662" w:type="dxa"/>
            <w:gridSpan w:val="5"/>
            <w:vAlign w:val="center"/>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刘文娟</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自动化</w:t>
            </w:r>
          </w:p>
        </w:tc>
        <w:tc>
          <w:tcPr>
            <w:tcW w:w="2661" w:type="dxa"/>
            <w:gridSpan w:val="5"/>
            <w:vAlign w:val="center"/>
          </w:tcPr>
          <w:p>
            <w:pPr>
              <w:jc w:val="center"/>
              <w:rPr>
                <w:rFonts w:ascii="仿宋" w:hAnsi="仿宋" w:eastAsia="仿宋" w:cs="宋体"/>
                <w:kern w:val="0"/>
                <w:szCs w:val="21"/>
              </w:rPr>
            </w:pPr>
            <w:r>
              <w:rPr>
                <w:rFonts w:ascii="仿宋" w:hAnsi="仿宋" w:eastAsia="仿宋" w:cs="宋体"/>
                <w:kern w:val="0"/>
                <w:szCs w:val="21"/>
              </w:rPr>
              <w:t>019235</w:t>
            </w:r>
          </w:p>
        </w:tc>
        <w:tc>
          <w:tcPr>
            <w:tcW w:w="2662" w:type="dxa"/>
            <w:gridSpan w:val="5"/>
            <w:vAlign w:val="center"/>
          </w:tcPr>
          <w:p>
            <w:pPr>
              <w:jc w:val="center"/>
              <w:rPr>
                <w:rFonts w:ascii="仿宋" w:hAnsi="仿宋" w:eastAsia="仿宋" w:cs="宋体"/>
                <w:kern w:val="0"/>
                <w:szCs w:val="21"/>
              </w:rPr>
            </w:pPr>
            <w:r>
              <w:rPr>
                <w:rFonts w:ascii="仿宋" w:hAnsi="仿宋" w:eastAsia="仿宋" w:cs="宋体"/>
                <w:kern w:val="0"/>
                <w:szCs w:val="21"/>
              </w:rPr>
              <w:t>55140156484</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唐波</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035894</w:t>
            </w:r>
          </w:p>
        </w:tc>
        <w:tc>
          <w:tcPr>
            <w:tcW w:w="2662" w:type="dxa"/>
            <w:gridSpan w:val="5"/>
            <w:vAlign w:val="center"/>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熊仁君</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tcPr>
          <w:p>
            <w:pPr>
              <w:jc w:val="center"/>
              <w:rPr>
                <w:rFonts w:ascii="仿宋" w:hAnsi="仿宋" w:eastAsia="仿宋" w:cs="宋体"/>
                <w:kern w:val="0"/>
                <w:szCs w:val="21"/>
              </w:rPr>
            </w:pPr>
            <w:r>
              <w:rPr>
                <w:rFonts w:ascii="仿宋" w:hAnsi="仿宋" w:eastAsia="仿宋" w:cs="宋体"/>
                <w:kern w:val="0"/>
                <w:szCs w:val="21"/>
              </w:rPr>
              <w:t>015225</w:t>
            </w:r>
          </w:p>
        </w:tc>
        <w:tc>
          <w:tcPr>
            <w:tcW w:w="2662" w:type="dxa"/>
            <w:gridSpan w:val="5"/>
          </w:tcPr>
          <w:p>
            <w:pPr>
              <w:jc w:val="center"/>
              <w:rPr>
                <w:rFonts w:ascii="仿宋" w:hAnsi="仿宋" w:eastAsia="仿宋" w:cs="宋体"/>
                <w:kern w:val="0"/>
                <w:szCs w:val="21"/>
              </w:rPr>
            </w:pPr>
            <w:r>
              <w:rPr>
                <w:rFonts w:ascii="仿宋" w:hAnsi="仿宋" w:eastAsia="仿宋" w:cs="宋体"/>
                <w:kern w:val="0"/>
                <w:szCs w:val="21"/>
              </w:rPr>
              <w:t>55070030074</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薛国臣</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tcPr>
          <w:p>
            <w:pPr>
              <w:jc w:val="center"/>
              <w:rPr>
                <w:rFonts w:ascii="仿宋" w:hAnsi="仿宋" w:eastAsia="仿宋" w:cs="宋体"/>
                <w:kern w:val="0"/>
                <w:szCs w:val="21"/>
              </w:rPr>
            </w:pPr>
            <w:r>
              <w:rPr>
                <w:rFonts w:ascii="仿宋" w:hAnsi="仿宋" w:eastAsia="仿宋" w:cs="宋体"/>
                <w:kern w:val="0"/>
                <w:szCs w:val="21"/>
              </w:rPr>
              <w:t>025841</w:t>
            </w:r>
          </w:p>
        </w:tc>
        <w:tc>
          <w:tcPr>
            <w:tcW w:w="2662" w:type="dxa"/>
            <w:gridSpan w:val="5"/>
          </w:tcPr>
          <w:p>
            <w:pPr>
              <w:jc w:val="center"/>
              <w:rPr>
                <w:rFonts w:ascii="仿宋" w:hAnsi="仿宋" w:eastAsia="仿宋" w:cs="宋体"/>
                <w:kern w:val="0"/>
                <w:szCs w:val="21"/>
              </w:rPr>
            </w:pPr>
            <w:r>
              <w:rPr>
                <w:rFonts w:ascii="仿宋" w:hAnsi="仿宋" w:eastAsia="仿宋" w:cs="宋体"/>
                <w:kern w:val="0"/>
                <w:szCs w:val="21"/>
              </w:rPr>
              <w:t>55130140246</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_GB2312" w:hAnsi="仿宋_GB2312" w:eastAsia="仿宋_GB2312" w:cs="仿宋_GB2312"/>
                <w:color w:val="000000"/>
                <w:kern w:val="0"/>
                <w:sz w:val="24"/>
                <w:lang w:bidi="ar"/>
              </w:rPr>
              <w:t>孟萌萌</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tcPr>
          <w:p>
            <w:pPr>
              <w:jc w:val="center"/>
              <w:rPr>
                <w:rFonts w:ascii="仿宋" w:hAnsi="仿宋" w:eastAsia="仿宋" w:cs="宋体"/>
                <w:kern w:val="0"/>
                <w:szCs w:val="21"/>
              </w:rPr>
            </w:pPr>
            <w:r>
              <w:rPr>
                <w:rFonts w:ascii="仿宋" w:hAnsi="仿宋" w:eastAsia="仿宋" w:cs="宋体"/>
                <w:kern w:val="0"/>
                <w:szCs w:val="21"/>
              </w:rPr>
              <w:t>019246</w:t>
            </w:r>
          </w:p>
        </w:tc>
        <w:tc>
          <w:tcPr>
            <w:tcW w:w="2662" w:type="dxa"/>
            <w:gridSpan w:val="5"/>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019234</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55060013805</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宋体"/>
                <w:kern w:val="0"/>
                <w:szCs w:val="21"/>
              </w:rPr>
            </w:pPr>
            <w:r>
              <w:rPr>
                <w:rFonts w:hint="eastAsia" w:ascii="仿宋" w:hAnsi="仿宋" w:eastAsia="仿宋"/>
                <w:bCs/>
                <w:szCs w:val="21"/>
              </w:rPr>
              <w:t>冯皓</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化工机械</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003832</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55130140330</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rPr>
                <w:rFonts w:ascii="仿宋" w:hAnsi="仿宋" w:eastAsia="仿宋" w:cs="宋体"/>
                <w:szCs w:val="21"/>
              </w:rPr>
            </w:pPr>
            <w:r>
              <w:rPr>
                <w:rFonts w:hint="eastAsia" w:ascii="仿宋" w:hAnsi="仿宋" w:eastAsia="仿宋"/>
                <w:bCs/>
                <w:szCs w:val="21"/>
              </w:rPr>
              <w:t>陇西县陇定石油销售有限责任公司陇西县马河加油站位于陇西县马河镇马河村，法定代表人蒲仲武</w:t>
            </w:r>
            <w:r>
              <w:rPr>
                <w:rFonts w:hint="eastAsia" w:ascii="仿宋" w:hAnsi="仿宋" w:eastAsia="仿宋"/>
                <w:szCs w:val="21"/>
              </w:rPr>
              <w:t>，主要经营汽油、柴油的储存和销售。该站土地使用面积为2480m</w:t>
            </w:r>
            <w:r>
              <w:rPr>
                <w:rFonts w:hint="eastAsia" w:ascii="仿宋" w:hAnsi="仿宋" w:eastAsia="仿宋"/>
                <w:szCs w:val="21"/>
                <w:vertAlign w:val="superscript"/>
              </w:rPr>
              <w:t>2</w:t>
            </w:r>
            <w:r>
              <w:rPr>
                <w:rFonts w:hint="eastAsia" w:ascii="仿宋" w:hAnsi="仿宋" w:eastAsia="仿宋"/>
                <w:szCs w:val="21"/>
              </w:rPr>
              <w:t>，油罐（SF双层罐）3个，分别为：30m</w:t>
            </w:r>
            <w:r>
              <w:rPr>
                <w:rFonts w:hint="eastAsia" w:ascii="宋体" w:hAnsi="宋体" w:cs="宋体"/>
                <w:szCs w:val="21"/>
              </w:rPr>
              <w:t>³</w:t>
            </w:r>
            <w:r>
              <w:rPr>
                <w:rFonts w:hint="eastAsia" w:ascii="仿宋" w:hAnsi="仿宋" w:eastAsia="仿宋" w:cs="仿宋"/>
                <w:szCs w:val="21"/>
              </w:rPr>
              <w:t>的</w:t>
            </w:r>
            <w:r>
              <w:rPr>
                <w:rFonts w:hint="eastAsia" w:ascii="仿宋" w:hAnsi="仿宋" w:eastAsia="仿宋"/>
                <w:szCs w:val="21"/>
              </w:rPr>
              <w:t>汽油罐1个、30m</w:t>
            </w:r>
            <w:r>
              <w:rPr>
                <w:rFonts w:hint="eastAsia" w:ascii="宋体" w:hAnsi="宋体" w:cs="宋体"/>
                <w:szCs w:val="21"/>
              </w:rPr>
              <w:t>³</w:t>
            </w:r>
            <w:r>
              <w:rPr>
                <w:rFonts w:hint="eastAsia" w:ascii="仿宋" w:hAnsi="仿宋" w:eastAsia="仿宋" w:cs="仿宋"/>
                <w:szCs w:val="21"/>
              </w:rPr>
              <w:t>的</w:t>
            </w:r>
            <w:r>
              <w:rPr>
                <w:rFonts w:hint="eastAsia" w:ascii="仿宋" w:hAnsi="仿宋" w:eastAsia="仿宋"/>
                <w:szCs w:val="21"/>
              </w:rPr>
              <w:t>柴油罐2个，储罐位于非行车道下罐区中，该站储油罐为双层罐，采用直埋，该站为三级加油站</w:t>
            </w:r>
            <w:r>
              <w:rPr>
                <w:rFonts w:hint="eastAsia" w:ascii="仿宋" w:hAnsi="仿宋" w:eastAsia="仿宋" w:cs="宋体"/>
                <w:szCs w:val="21"/>
              </w:rPr>
              <w:t>。</w:t>
            </w:r>
          </w:p>
          <w:p>
            <w:pPr>
              <w:widowControl/>
              <w:rPr>
                <w:rFonts w:ascii="仿宋" w:hAnsi="仿宋" w:eastAsia="仿宋" w:cs="宋体"/>
                <w:szCs w:val="21"/>
              </w:rPr>
            </w:pPr>
            <w:r>
              <w:rPr>
                <w:rFonts w:hint="eastAsia" w:ascii="仿宋" w:hAnsi="仿宋" w:eastAsia="仿宋"/>
                <w:szCs w:val="21"/>
              </w:rPr>
              <w:t xml:space="preserve">   </w:t>
            </w: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ascii="仿宋" w:hAnsi="仿宋" w:eastAsia="仿宋" w:cs="宋体"/>
                <w:szCs w:val="21"/>
              </w:rPr>
            </w:pPr>
            <w:r>
              <w:drawing>
                <wp:inline distT="0" distB="0" distL="114300" distR="114300">
                  <wp:extent cx="3105150" cy="22669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105150" cy="2266950"/>
                          </a:xfrm>
                          <a:prstGeom prst="rect">
                            <a:avLst/>
                          </a:prstGeom>
                          <a:noFill/>
                          <a:ln>
                            <a:noFill/>
                          </a:ln>
                        </pic:spPr>
                      </pic:pic>
                    </a:graphicData>
                  </a:graphic>
                </wp:inline>
              </w:drawing>
            </w:r>
          </w:p>
          <w:p>
            <w:pPr>
              <w:adjustRightInd w:val="0"/>
              <w:snapToGrid w:val="0"/>
              <w:rPr>
                <w:rFonts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2165"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2199"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赵长军</w:t>
            </w:r>
          </w:p>
        </w:tc>
        <w:tc>
          <w:tcPr>
            <w:tcW w:w="2622" w:type="dxa"/>
            <w:gridSpan w:val="4"/>
            <w:vMerge w:val="restart"/>
            <w:vAlign w:val="center"/>
          </w:tcPr>
          <w:p>
            <w:pPr>
              <w:spacing w:line="300" w:lineRule="exact"/>
              <w:jc w:val="center"/>
              <w:rPr>
                <w:rFonts w:ascii="仿宋" w:hAnsi="仿宋" w:eastAsia="仿宋"/>
                <w:szCs w:val="21"/>
              </w:rPr>
            </w:pPr>
            <w:r>
              <w:rPr>
                <w:rFonts w:hint="eastAsia" w:ascii="仿宋" w:hAnsi="仿宋" w:eastAsia="仿宋"/>
                <w:szCs w:val="21"/>
              </w:rPr>
              <w:t>2023.4.15</w:t>
            </w:r>
          </w:p>
          <w:p>
            <w:pPr>
              <w:spacing w:line="300" w:lineRule="exact"/>
              <w:jc w:val="center"/>
              <w:rPr>
                <w:rFonts w:ascii="仿宋" w:hAnsi="仿宋" w:eastAsia="仿宋"/>
                <w:b/>
                <w:szCs w:val="21"/>
              </w:rPr>
            </w:pPr>
          </w:p>
        </w:tc>
        <w:tc>
          <w:tcPr>
            <w:tcW w:w="2165" w:type="dxa"/>
            <w:gridSpan w:val="4"/>
            <w:vMerge w:val="restart"/>
            <w:vAlign w:val="center"/>
          </w:tcPr>
          <w:p>
            <w:pPr>
              <w:spacing w:line="300" w:lineRule="exact"/>
              <w:jc w:val="center"/>
              <w:rPr>
                <w:rFonts w:ascii="仿宋" w:hAnsi="仿宋" w:eastAsia="仿宋"/>
                <w:szCs w:val="21"/>
              </w:rPr>
            </w:pPr>
            <w:r>
              <w:rPr>
                <w:rFonts w:hint="eastAsia" w:ascii="仿宋" w:hAnsi="仿宋" w:eastAsia="仿宋"/>
                <w:szCs w:val="21"/>
              </w:rPr>
              <w:t>对</w:t>
            </w:r>
            <w:r>
              <w:rPr>
                <w:rFonts w:hint="eastAsia" w:ascii="仿宋" w:hAnsi="仿宋" w:eastAsia="仿宋"/>
                <w:bCs/>
                <w:szCs w:val="21"/>
              </w:rPr>
              <w:t>陇西县马河加油站</w:t>
            </w:r>
            <w:r>
              <w:rPr>
                <w:rFonts w:hint="eastAsia" w:ascii="仿宋" w:hAnsi="仿宋" w:eastAsia="仿宋"/>
                <w:szCs w:val="21"/>
              </w:rPr>
              <w:t>的加油、卸油、储油系统、安全管理及周边环境进行检查。</w:t>
            </w:r>
          </w:p>
        </w:tc>
        <w:tc>
          <w:tcPr>
            <w:tcW w:w="2199" w:type="dxa"/>
            <w:gridSpan w:val="3"/>
            <w:vMerge w:val="restart"/>
            <w:vAlign w:val="center"/>
          </w:tcPr>
          <w:p>
            <w:pPr>
              <w:spacing w:line="520" w:lineRule="exact"/>
              <w:rPr>
                <w:rFonts w:ascii="仿宋" w:hAnsi="仿宋" w:eastAsia="仿宋"/>
                <w:szCs w:val="21"/>
              </w:rPr>
            </w:pPr>
            <w:r>
              <w:rPr>
                <w:rFonts w:hint="eastAsia" w:ascii="仿宋" w:hAnsi="仿宋" w:eastAsia="仿宋"/>
                <w:szCs w:val="21"/>
              </w:rPr>
              <w:t>1）罐区储罐接地扁铁未设置编号；</w:t>
            </w:r>
          </w:p>
          <w:p>
            <w:pPr>
              <w:spacing w:line="520" w:lineRule="exact"/>
              <w:rPr>
                <w:rFonts w:ascii="仿宋" w:hAnsi="仿宋" w:eastAsia="仿宋"/>
                <w:szCs w:val="21"/>
              </w:rPr>
            </w:pPr>
            <w:r>
              <w:rPr>
                <w:rFonts w:hint="eastAsia" w:ascii="仿宋" w:hAnsi="仿宋" w:eastAsia="仿宋"/>
                <w:szCs w:val="21"/>
              </w:rPr>
              <w:t>2）储罐液位仪、报警装置电源未接通；</w:t>
            </w:r>
          </w:p>
          <w:p>
            <w:pPr>
              <w:spacing w:line="520" w:lineRule="exact"/>
              <w:rPr>
                <w:rFonts w:hint="eastAsia" w:ascii="仿宋" w:hAnsi="仿宋" w:eastAsia="仿宋"/>
                <w:szCs w:val="21"/>
              </w:rPr>
            </w:pPr>
            <w:r>
              <w:rPr>
                <w:rFonts w:hint="eastAsia" w:ascii="仿宋" w:hAnsi="仿宋" w:eastAsia="仿宋"/>
                <w:szCs w:val="21"/>
              </w:rPr>
              <w:t>3）防雷装置检测报告过期；</w:t>
            </w:r>
          </w:p>
          <w:p>
            <w:pPr>
              <w:spacing w:line="520" w:lineRule="exact"/>
              <w:rPr>
                <w:rFonts w:ascii="仿宋" w:hAnsi="仿宋" w:eastAsia="仿宋"/>
                <w:szCs w:val="21"/>
              </w:rPr>
            </w:pPr>
            <w:r>
              <w:rPr>
                <w:rFonts w:hint="eastAsia" w:ascii="仿宋" w:hAnsi="仿宋" w:eastAsia="仿宋"/>
                <w:szCs w:val="21"/>
              </w:rPr>
              <w:t>4）加油机检定证书已过期。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7" w:hRule="atLeast"/>
        </w:trPr>
        <w:tc>
          <w:tcPr>
            <w:tcW w:w="1390" w:type="dxa"/>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szCs w:val="21"/>
              </w:rPr>
              <w:t>李晓斌</w:t>
            </w:r>
          </w:p>
        </w:tc>
        <w:tc>
          <w:tcPr>
            <w:tcW w:w="2622" w:type="dxa"/>
            <w:gridSpan w:val="4"/>
            <w:vMerge w:val="continue"/>
            <w:vAlign w:val="center"/>
          </w:tcPr>
          <w:p>
            <w:pPr>
              <w:spacing w:line="300" w:lineRule="exact"/>
              <w:jc w:val="center"/>
              <w:rPr>
                <w:rFonts w:ascii="仿宋" w:hAnsi="仿宋" w:eastAsia="仿宋"/>
                <w:b/>
                <w:szCs w:val="21"/>
              </w:rPr>
            </w:pPr>
          </w:p>
        </w:tc>
        <w:tc>
          <w:tcPr>
            <w:tcW w:w="2165" w:type="dxa"/>
            <w:gridSpan w:val="4"/>
            <w:vMerge w:val="continue"/>
            <w:vAlign w:val="center"/>
          </w:tcPr>
          <w:p>
            <w:pPr>
              <w:spacing w:line="300" w:lineRule="exact"/>
              <w:jc w:val="center"/>
              <w:rPr>
                <w:rFonts w:ascii="仿宋" w:hAnsi="仿宋" w:eastAsia="仿宋"/>
                <w:szCs w:val="21"/>
              </w:rPr>
            </w:pPr>
          </w:p>
        </w:tc>
        <w:tc>
          <w:tcPr>
            <w:tcW w:w="2199" w:type="dxa"/>
            <w:gridSpan w:val="3"/>
            <w:vMerge w:val="continue"/>
            <w:vAlign w:val="center"/>
          </w:tcPr>
          <w:p>
            <w:pPr>
              <w:ind w:right="159"/>
              <w:jc w:val="left"/>
              <w:rPr>
                <w:rFonts w:ascii="仿宋" w:hAnsi="仿宋" w:eastAsia="仿宋"/>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52A36B38"/>
    <w:rsid w:val="06A37949"/>
    <w:rsid w:val="52A36B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624</Words>
  <Characters>765</Characters>
  <Lines>0</Lines>
  <Paragraphs>0</Paragraphs>
  <TotalTime>0</TotalTime>
  <ScaleCrop>false</ScaleCrop>
  <LinksUpToDate>false</LinksUpToDate>
  <CharactersWithSpaces>783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2023-05-12T07:17:00Z</dcterms:created>
  <dc:creator>雷楠</dc:creator>
  <cp:lastModifiedBy>雷楠</cp:lastModifiedBy>
  <dcterms:modified xsi:type="dcterms:W3CDTF">2023-05-18T02:52:16Z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9B3548AD7F1A4F339C3C11A22C243799</vt:lpwstr>
  </property>
</Properties>
</file>