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红页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Cs w:val="21"/>
              </w:rPr>
              <w:t>HF井试采配套地面工程安全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jc w:val="both"/>
              <w:rPr>
                <w:rFonts w:hint="default"/>
              </w:rPr>
            </w:pPr>
            <w:r>
              <w:rPr>
                <w:rFonts w:hint="default"/>
                <w:lang w:eastAsia="zh-CN"/>
              </w:rPr>
              <w:t>红页24HF井</w:t>
            </w:r>
            <w:r>
              <w:rPr>
                <w:rFonts w:hint="default"/>
              </w:rPr>
              <w:t>部署在</w:t>
            </w:r>
            <w:r>
              <w:rPr>
                <w:rFonts w:hint="default"/>
                <w:lang w:val="en-US" w:eastAsia="zh-CN"/>
              </w:rPr>
              <w:t>红页24平台</w:t>
            </w:r>
            <w:r>
              <w:rPr>
                <w:rFonts w:hint="default"/>
              </w:rPr>
              <w:t>，位于重庆市石柱县临溪镇存粮村附近，</w:t>
            </w:r>
            <w:r>
              <w:rPr>
                <w:rFonts w:hint="default"/>
                <w:lang w:val="en-US" w:eastAsia="zh-CN"/>
              </w:rPr>
              <w:t>距离建45集气站距离约0.6</w:t>
            </w:r>
            <w:r>
              <w:rPr>
                <w:rFonts w:hint="eastAsia"/>
                <w:lang w:val="en-US" w:eastAsia="zh-CN"/>
              </w:rPr>
              <w:t>km</w:t>
            </w:r>
            <w:r>
              <w:rPr>
                <w:rFonts w:hint="default"/>
                <w:lang w:val="en-US" w:eastAsia="zh-CN"/>
              </w:rPr>
              <w:t>。</w:t>
            </w:r>
            <w:r>
              <w:rPr>
                <w:rFonts w:hint="default"/>
              </w:rPr>
              <w:t>该井设计规模为</w:t>
            </w:r>
            <w:r>
              <w:rPr>
                <w:rFonts w:hint="default"/>
                <w:lang w:val="en-US" w:eastAsia="zh-CN"/>
              </w:rPr>
              <w:t>6</w:t>
            </w:r>
            <w:r>
              <w:rPr>
                <w:rFonts w:hint="default"/>
              </w:rPr>
              <w:t>×104m3/d。红页</w:t>
            </w:r>
            <w:r>
              <w:rPr>
                <w:rFonts w:hint="eastAsia"/>
                <w:lang w:val="en-US" w:eastAsia="zh-CN"/>
              </w:rPr>
              <w:t>24</w:t>
            </w:r>
            <w:r>
              <w:rPr>
                <w:rFonts w:hint="default"/>
              </w:rPr>
              <w:t>HF井试采配套站场部分主要涉及新建红页</w:t>
            </w:r>
            <w:r>
              <w:rPr>
                <w:rFonts w:hint="eastAsia"/>
                <w:lang w:val="en-US" w:eastAsia="zh-CN"/>
              </w:rPr>
              <w:t>24</w:t>
            </w:r>
            <w:r>
              <w:rPr>
                <w:rFonts w:hint="default"/>
              </w:rPr>
              <w:t>HF</w:t>
            </w:r>
            <w:r>
              <w:rPr>
                <w:rFonts w:hint="eastAsia"/>
                <w:lang w:eastAsia="zh-CN"/>
              </w:rPr>
              <w:t>平台</w:t>
            </w:r>
            <w:r>
              <w:rPr>
                <w:rFonts w:hint="default"/>
              </w:rPr>
              <w:t>，</w:t>
            </w:r>
            <w:r>
              <w:rPr>
                <w:rFonts w:hint="default"/>
                <w:lang w:val="en-US" w:eastAsia="zh-CN"/>
              </w:rPr>
              <w:t>站内</w:t>
            </w:r>
            <w:r>
              <w:rPr>
                <w:rFonts w:hint="eastAsia"/>
                <w:lang w:val="en-US" w:eastAsia="zh-CN"/>
              </w:rPr>
              <w:t>主要为井口装置区。</w:t>
            </w:r>
            <w:r>
              <w:rPr>
                <w:rFonts w:hint="default"/>
              </w:rPr>
              <w:t>红页2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default"/>
              </w:rPr>
              <w:t>试采站建设于</w:t>
            </w:r>
            <w:r>
              <w:rPr>
                <w:rFonts w:hint="eastAsia"/>
                <w:lang w:val="en-US" w:eastAsia="zh-CN"/>
              </w:rPr>
              <w:t>建45集气站，</w:t>
            </w:r>
            <w:r>
              <w:rPr>
                <w:rFonts w:hint="default"/>
                <w:lang w:val="en-US" w:eastAsia="zh-CN"/>
              </w:rPr>
              <w:t>主要新建设备有计量分离器撬和闪蒸分离器撬等</w:t>
            </w:r>
            <w:r>
              <w:rPr>
                <w:rFonts w:hint="default"/>
              </w:rPr>
              <w:t>。集输管道部分主要包括新建红页</w:t>
            </w:r>
            <w:r>
              <w:rPr>
                <w:rFonts w:hint="eastAsia"/>
                <w:lang w:val="en-US" w:eastAsia="zh-CN"/>
              </w:rPr>
              <w:t>24平台</w:t>
            </w:r>
            <w:r>
              <w:rPr>
                <w:rFonts w:hint="default"/>
              </w:rPr>
              <w:t>~</w:t>
            </w:r>
            <w:r>
              <w:rPr>
                <w:rFonts w:hint="eastAsia"/>
                <w:lang w:eastAsia="zh-CN"/>
              </w:rPr>
              <w:t>红页</w:t>
            </w:r>
            <w:r>
              <w:rPr>
                <w:rFonts w:hint="eastAsia"/>
                <w:lang w:val="en-US" w:eastAsia="zh-CN"/>
              </w:rPr>
              <w:t>24试采站（建45集气站）</w:t>
            </w:r>
            <w:r>
              <w:rPr>
                <w:rFonts w:hint="default"/>
              </w:rPr>
              <w:t>集气管道，设计长度</w:t>
            </w:r>
            <w:r>
              <w:rPr>
                <w:rFonts w:hint="eastAsia"/>
                <w:lang w:val="en-US" w:eastAsia="zh-CN"/>
              </w:rPr>
              <w:t>0.8</w:t>
            </w:r>
            <w:r>
              <w:rPr>
                <w:rFonts w:hint="default"/>
              </w:rPr>
              <w:t>km，设计压力</w:t>
            </w:r>
            <w:r>
              <w:rPr>
                <w:rFonts w:hint="eastAsia"/>
                <w:lang w:val="en-US" w:eastAsia="zh-CN"/>
              </w:rPr>
              <w:t>16</w:t>
            </w:r>
            <w:r>
              <w:rPr>
                <w:rFonts w:hint="default"/>
              </w:rPr>
              <w:t>MPa，设计输量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default"/>
              </w:rPr>
              <w:t>×104m3/d，管道规格为</w:t>
            </w:r>
            <w:r>
              <w:rPr>
                <w:rFonts w:hint="default"/>
                <w:lang w:val="en-US" w:eastAsia="zh-CN"/>
              </w:rPr>
              <w:t>φ</w:t>
            </w:r>
            <w:r>
              <w:rPr>
                <w:rFonts w:hint="eastAsia"/>
                <w:lang w:val="en-US" w:eastAsia="zh-CN"/>
              </w:rPr>
              <w:t>114</w:t>
            </w:r>
            <w:r>
              <w:rPr>
                <w:rFonts w:hint="default"/>
              </w:rPr>
              <w:t>×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default"/>
              </w:rPr>
              <w:t xml:space="preserve"> L</w:t>
            </w:r>
            <w:r>
              <w:rPr>
                <w:rFonts w:hint="eastAsia"/>
                <w:lang w:val="en-US" w:eastAsia="zh-CN"/>
              </w:rPr>
              <w:t>360</w:t>
            </w:r>
            <w:r>
              <w:rPr>
                <w:rFonts w:hint="default"/>
              </w:rPr>
              <w:t>NS PSL2</w:t>
            </w:r>
            <w:r>
              <w:rPr>
                <w:rFonts w:hint="eastAsia"/>
                <w:lang w:eastAsia="zh-CN"/>
              </w:rPr>
              <w:t>抗硫</w:t>
            </w:r>
            <w:r>
              <w:rPr>
                <w:rFonts w:hint="default"/>
              </w:rPr>
              <w:t>无缝钢管</w:t>
            </w:r>
            <w:r>
              <w:rPr>
                <w:rFonts w:hint="default"/>
                <w:lang w:eastAsia="zh-CN"/>
              </w:rPr>
              <w:t>，同沟铺设光缆</w:t>
            </w:r>
            <w:r>
              <w:rPr>
                <w:rFonts w:hint="default"/>
              </w:rPr>
              <w:t>。</w:t>
            </w:r>
            <w:r>
              <w:rPr>
                <w:rFonts w:hint="default"/>
                <w:lang w:eastAsia="zh-CN"/>
              </w:rPr>
              <w:t>采出水管线长</w:t>
            </w:r>
            <w:r>
              <w:rPr>
                <w:rFonts w:hint="eastAsia"/>
                <w:lang w:val="en-US" w:eastAsia="zh-CN"/>
              </w:rPr>
              <w:t>0.8</w:t>
            </w:r>
            <w:r>
              <w:rPr>
                <w:rFonts w:hint="default"/>
                <w:lang w:val="en-US" w:eastAsia="zh-CN"/>
              </w:rPr>
              <w:t>km，管线规格</w:t>
            </w:r>
            <w:r>
              <w:rPr>
                <w:rFonts w:hint="eastAsia"/>
                <w:lang w:val="en-US" w:eastAsia="zh-CN"/>
              </w:rPr>
              <w:t>DN80的高压柔性复合管</w:t>
            </w:r>
            <w:r>
              <w:rPr>
                <w:rFonts w:hint="default"/>
                <w:lang w:val="en-US" w:eastAsia="zh-CN"/>
              </w:rPr>
              <w:t>，设计压力6.4MPa，</w:t>
            </w:r>
            <w:r>
              <w:rPr>
                <w:rFonts w:hint="default"/>
              </w:rPr>
              <w:t>与集输管道同沟铺设。</w:t>
            </w:r>
          </w:p>
          <w:p>
            <w:pPr>
              <w:pStyle w:val="2"/>
              <w:keepNext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33850" cy="54578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545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23.5.31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C9847E5"/>
    <w:rsid w:val="3C98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适应性分析（章内一级标题）"/>
    <w:unhideWhenUsed/>
    <w:qFormat/>
    <w:uiPriority w:val="0"/>
    <w:pPr>
      <w:keepNext/>
      <w:keepLines/>
      <w:adjustRightInd w:val="0"/>
      <w:snapToGrid w:val="0"/>
      <w:spacing w:line="400" w:lineRule="exact"/>
      <w:outlineLvl w:val="0"/>
    </w:pPr>
    <w:rPr>
      <w:rFonts w:ascii="宋体" w:hAnsi="宋体" w:eastAsia="宋体" w:cs="Times New Roman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898</Characters>
  <Lines>0</Lines>
  <Paragraphs>0</Paragraphs>
  <TotalTime>0</TotalTime>
  <ScaleCrop>false</ScaleCrop>
  <LinksUpToDate>false</LinksUpToDate>
  <CharactersWithSpaces>915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2023-06-29T03:44:00Z</dcterms:created>
  <dc:creator>雷楠</dc:creator>
  <cp:lastModifiedBy>雷楠</cp:lastModifiedBy>
  <dcterms:modified xsi:type="dcterms:W3CDTF">2023-06-29T03:44:22Z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2EBF4292F6AF448988E9861E9E84412C</vt:lpwstr>
  </property>
</Properties>
</file>