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红页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HF井试采配套地面工程安全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S011053000110192002961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jc w:val="both"/>
              <w:rPr>
                <w:rFonts w:hint="default"/>
              </w:rPr>
            </w:pPr>
            <w:r>
              <w:rPr>
                <w:rFonts w:hint="default"/>
                <w:lang w:eastAsia="zh-CN"/>
              </w:rPr>
              <w:t>红页5HF井</w:t>
            </w:r>
            <w:r>
              <w:rPr>
                <w:rFonts w:hint="default"/>
              </w:rPr>
              <w:t>部署在</w:t>
            </w:r>
            <w:r>
              <w:rPr>
                <w:rFonts w:hint="default"/>
                <w:lang w:val="en-US" w:eastAsia="zh-CN"/>
              </w:rPr>
              <w:t>红页5平台（原建431侧井场）</w:t>
            </w:r>
            <w:r>
              <w:rPr>
                <w:rFonts w:hint="default"/>
              </w:rPr>
              <w:t>，位于重庆市石柱县黄水镇清河村附近</w:t>
            </w:r>
            <w:r>
              <w:rPr>
                <w:rFonts w:hint="default"/>
                <w:lang w:val="en-US" w:eastAsia="zh-CN"/>
              </w:rPr>
              <w:t>。</w:t>
            </w:r>
            <w:r>
              <w:rPr>
                <w:rFonts w:hint="default"/>
              </w:rPr>
              <w:t>该井设计规模为</w:t>
            </w:r>
            <w:r>
              <w:rPr>
                <w:rFonts w:hint="default"/>
                <w:lang w:val="en-US" w:eastAsia="zh-CN"/>
              </w:rPr>
              <w:t>6</w:t>
            </w:r>
            <w:r>
              <w:rPr>
                <w:rFonts w:hint="default"/>
              </w:rPr>
              <w:t>×104m3/d。红页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HF井试采配套站场部分主要涉及新建红页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HF</w:t>
            </w:r>
            <w:r>
              <w:rPr>
                <w:rFonts w:hint="default"/>
                <w:lang w:eastAsia="zh-CN"/>
              </w:rPr>
              <w:t>试采站</w:t>
            </w:r>
            <w:r>
              <w:rPr>
                <w:rFonts w:hint="default"/>
              </w:rPr>
              <w:t>，</w:t>
            </w:r>
            <w:r>
              <w:rPr>
                <w:rFonts w:hint="default"/>
                <w:lang w:val="en-US" w:eastAsia="zh-CN"/>
              </w:rPr>
              <w:t>站内主要新建设备有计量分离器撬和闪蒸分离器撬等；</w:t>
            </w:r>
            <w:r>
              <w:rPr>
                <w:rFonts w:hint="eastAsia"/>
                <w:lang w:eastAsia="zh-CN"/>
              </w:rPr>
              <w:t>利用</w:t>
            </w:r>
            <w:r>
              <w:rPr>
                <w:rFonts w:hint="default"/>
              </w:rPr>
              <w:t>建</w:t>
            </w:r>
            <w:r>
              <w:rPr>
                <w:rFonts w:hint="eastAsia"/>
                <w:lang w:eastAsia="zh-CN"/>
              </w:rPr>
              <w:t>平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default"/>
              </w:rPr>
              <w:t>井</w:t>
            </w:r>
            <w:r>
              <w:rPr>
                <w:rFonts w:hint="eastAsia"/>
                <w:lang w:eastAsia="zh-CN"/>
              </w:rPr>
              <w:t>污水池建设</w:t>
            </w:r>
            <w:r>
              <w:rPr>
                <w:rFonts w:hint="eastAsia"/>
                <w:lang w:val="en-US" w:eastAsia="zh-CN"/>
              </w:rPr>
              <w:t>5000m3采出水</w:t>
            </w:r>
            <w:r>
              <w:rPr>
                <w:rFonts w:hint="eastAsia"/>
                <w:lang w:eastAsia="zh-CN"/>
              </w:rPr>
              <w:t>暂存池</w:t>
            </w:r>
            <w:r>
              <w:rPr>
                <w:rFonts w:hint="default"/>
              </w:rPr>
              <w:t>。集输管道部分主要包括新建红页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HF</w:t>
            </w:r>
            <w:r>
              <w:rPr>
                <w:rFonts w:hint="default"/>
                <w:lang w:eastAsia="zh-CN"/>
              </w:rPr>
              <w:t>试采站</w:t>
            </w:r>
            <w:r>
              <w:rPr>
                <w:rFonts w:hint="default"/>
              </w:rPr>
              <w:t>~建</w:t>
            </w:r>
            <w:r>
              <w:rPr>
                <w:rFonts w:hint="eastAsia"/>
                <w:lang w:eastAsia="zh-CN"/>
              </w:rPr>
              <w:t>平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default"/>
              </w:rPr>
              <w:t>井集气管道，设计长度</w:t>
            </w:r>
            <w:r>
              <w:rPr>
                <w:rFonts w:hint="eastAsia"/>
                <w:lang w:val="en-US" w:eastAsia="zh-CN"/>
              </w:rPr>
              <w:t>4.2</w:t>
            </w:r>
            <w:r>
              <w:rPr>
                <w:rFonts w:hint="default"/>
              </w:rPr>
              <w:t>km，设计压力</w:t>
            </w:r>
            <w:r>
              <w:rPr>
                <w:rFonts w:hint="default"/>
                <w:lang w:val="en-US" w:eastAsia="zh-CN"/>
              </w:rPr>
              <w:t>6.3</w:t>
            </w:r>
            <w:r>
              <w:rPr>
                <w:rFonts w:hint="default"/>
              </w:rPr>
              <w:t>MPa，设计输量</w:t>
            </w:r>
            <w:r>
              <w:rPr>
                <w:rFonts w:hint="eastAsia"/>
                <w:lang w:val="en-US" w:eastAsia="zh-CN"/>
              </w:rPr>
              <w:t>35</w:t>
            </w:r>
            <w:r>
              <w:rPr>
                <w:rFonts w:hint="default"/>
              </w:rPr>
              <w:t>×104m3/d，管道规格为</w:t>
            </w:r>
            <w:r>
              <w:rPr>
                <w:rFonts w:hint="default"/>
                <w:lang w:val="en-US" w:eastAsia="zh-CN"/>
              </w:rPr>
              <w:t>φ168</w:t>
            </w:r>
            <w:r>
              <w:rPr>
                <w:rFonts w:hint="default"/>
              </w:rPr>
              <w:t>×</w:t>
            </w:r>
            <w:r>
              <w:rPr>
                <w:rFonts w:hint="default"/>
                <w:lang w:val="en-US" w:eastAsia="zh-CN"/>
              </w:rPr>
              <w:t>6.5</w:t>
            </w:r>
            <w:r>
              <w:rPr>
                <w:rFonts w:hint="default"/>
              </w:rPr>
              <w:t xml:space="preserve"> L245NS PSL2</w:t>
            </w:r>
            <w:r>
              <w:rPr>
                <w:rFonts w:hint="eastAsia"/>
                <w:lang w:eastAsia="zh-CN"/>
              </w:rPr>
              <w:t>抗硫</w:t>
            </w:r>
            <w:r>
              <w:rPr>
                <w:rFonts w:hint="default"/>
              </w:rPr>
              <w:t>无缝钢管</w:t>
            </w:r>
            <w:r>
              <w:rPr>
                <w:rFonts w:hint="default"/>
                <w:lang w:eastAsia="zh-CN"/>
              </w:rPr>
              <w:t>，同沟铺设光缆</w:t>
            </w:r>
            <w:r>
              <w:rPr>
                <w:rFonts w:hint="default"/>
              </w:rPr>
              <w:t>。</w:t>
            </w:r>
            <w:r>
              <w:rPr>
                <w:rFonts w:hint="default"/>
                <w:lang w:eastAsia="zh-CN"/>
              </w:rPr>
              <w:t>采出水管线长</w:t>
            </w:r>
            <w:r>
              <w:rPr>
                <w:rFonts w:hint="eastAsia"/>
                <w:lang w:val="en-US" w:eastAsia="zh-CN"/>
              </w:rPr>
              <w:t>4.2</w:t>
            </w:r>
            <w:r>
              <w:rPr>
                <w:rFonts w:hint="default"/>
                <w:lang w:val="en-US" w:eastAsia="zh-CN"/>
              </w:rPr>
              <w:t>km，管线规格</w:t>
            </w:r>
            <w:r>
              <w:rPr>
                <w:rFonts w:hint="eastAsia"/>
                <w:lang w:val="en-US" w:eastAsia="zh-CN"/>
              </w:rPr>
              <w:t>DN150</w:t>
            </w:r>
            <w:r>
              <w:rPr>
                <w:rFonts w:hint="default"/>
                <w:lang w:val="en-US" w:eastAsia="zh-CN"/>
              </w:rPr>
              <w:t>，设计压力6.4MPa，</w:t>
            </w:r>
            <w:r>
              <w:rPr>
                <w:rFonts w:hint="default"/>
              </w:rPr>
              <w:t>与集输管道同沟铺设。</w:t>
            </w:r>
          </w:p>
          <w:p>
            <w:pPr>
              <w:pStyle w:val="2"/>
              <w:keepNext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24325" cy="54387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325" cy="543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23.5.31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AF63E0D"/>
    <w:rsid w:val="7AF6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适应性分析（章内一级标题）"/>
    <w:unhideWhenUsed/>
    <w:qFormat/>
    <w:uiPriority w:val="0"/>
    <w:pPr>
      <w:keepNext/>
      <w:keepLines/>
      <w:adjustRightInd w:val="0"/>
      <w:snapToGrid w:val="0"/>
      <w:spacing w:line="400" w:lineRule="exact"/>
      <w:outlineLvl w:val="0"/>
    </w:pPr>
    <w:rPr>
      <w:rFonts w:ascii="宋体" w:hAnsi="宋体" w:eastAsia="宋体" w:cs="Times New Roman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561</Words>
  <Characters>873</Characters>
  <Lines>0</Lines>
  <Paragraphs>0</Paragraphs>
  <TotalTime>0</TotalTime>
  <ScaleCrop>false</ScaleCrop>
  <LinksUpToDate>false</LinksUpToDate>
  <CharactersWithSpaces>890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2023-06-29T03:47:00Z</dcterms:created>
  <dc:creator>雷楠</dc:creator>
  <cp:lastModifiedBy>雷楠</cp:lastModifiedBy>
  <dcterms:modified xsi:type="dcterms:W3CDTF">2023-06-29T03:48:04Z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CB08A40035BD43B2923C16C4A81DCC4D</vt:lpwstr>
  </property>
</Properties>
</file>