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中国石化江汉油田分公司采气一厂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宜志页1HF井试采地面工程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宜志页1HF井位于湖北省宜昌市夷陵区龙泉镇青龙村。本工程在宜志页1HF井东北侧设置试采站。设计规模：5×104m3/d。试采站设计压力：4MPa；井口天然气在试采站节流、分离、脱水、贸易计量后，输往下游调压站，经调压至0.4MPa交给宜昌中燃公司。宜志页1HF井~调压站之间（包含调压站）的管线属于本项目，管线长度3.4km，管径DN150，壁厚4.5mm，管材选用L245N无缝钢管。依据宜志页1井气组分表，甲烷含量占92.42-92.526%，平均92.45%，不含硫化氢，含少量二氧化碳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6375" cy="3953510"/>
                  <wp:effectExtent l="0" t="0" r="9525" b="8890"/>
                  <wp:docPr id="2" name="图片 2" descr="IMG_20200401_180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00401_1800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6375" cy="3953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65419"/>
    <w:rsid w:val="43C6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2020-09-29T02:31:00Z</dcterms:created>
  <dc:creator>Neuropathy.</dc:creator>
  <cp:lastModifiedBy>Neuropathy.</cp:lastModifiedBy>
  <dcterms:modified xsi:type="dcterms:W3CDTF">2020-09-29T02:31:24Z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