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中国石油天然气股份有限公司重庆永川销售分公司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中国石油天然气股份有限公司重庆永川销售分公司南郊加油站安全现状评价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2021.7</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电气工程及其自动化</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rPr>
              <w:t>中国石油天然气股份有限公司重庆永川销售分公司</w:t>
            </w:r>
            <w:r>
              <w:rPr>
                <w:rFonts w:hint="eastAsia"/>
                <w:lang w:eastAsia="zh-CN"/>
              </w:rPr>
              <w:t>南郊加油站</w:t>
            </w:r>
            <w:r>
              <w:rPr>
                <w:rFonts w:hint="eastAsia"/>
              </w:rPr>
              <w:t>（以下简称：</w:t>
            </w:r>
            <w:r>
              <w:rPr>
                <w:rFonts w:hint="eastAsia"/>
                <w:lang w:eastAsia="zh-CN"/>
              </w:rPr>
              <w:t>南郊加油站</w:t>
            </w:r>
            <w:r>
              <w:rPr>
                <w:rFonts w:hint="eastAsia"/>
              </w:rPr>
              <w:t>），位于</w:t>
            </w:r>
            <w:r>
              <w:rPr>
                <w:rFonts w:hint="eastAsia"/>
                <w:lang w:eastAsia="zh-CN"/>
              </w:rPr>
              <w:t>重庆市永川区南大街197号</w:t>
            </w:r>
            <w:r>
              <w:rPr>
                <w:rFonts w:hint="eastAsia"/>
              </w:rPr>
              <w:t>，占地面积</w:t>
            </w:r>
            <w:r>
              <w:rPr>
                <w:rFonts w:hint="eastAsia"/>
                <w:lang w:eastAsia="zh-CN"/>
              </w:rPr>
              <w:t>2300</w:t>
            </w:r>
            <w:r>
              <w:rPr>
                <w:rFonts w:hint="eastAsia"/>
              </w:rPr>
              <w:t>m2，建筑面积</w:t>
            </w:r>
            <w:r>
              <w:rPr>
                <w:rFonts w:hint="eastAsia"/>
                <w:lang w:eastAsia="zh-CN"/>
              </w:rPr>
              <w:t>860</w:t>
            </w:r>
            <w:r>
              <w:rPr>
                <w:rFonts w:hint="eastAsia"/>
              </w:rPr>
              <w:t>m2，站内设3个SF双层油罐（92#汽油25m³×1、95#汽油20m³×1、0#柴油30m³×1），</w:t>
            </w:r>
            <w:r>
              <w:rPr>
                <w:rFonts w:hint="eastAsia"/>
                <w:lang w:val="en-US" w:eastAsia="zh-CN"/>
              </w:rPr>
              <w:t>6</w:t>
            </w:r>
            <w:r>
              <w:rPr>
                <w:rFonts w:hint="eastAsia"/>
              </w:rPr>
              <w:t>台</w:t>
            </w:r>
            <w:r>
              <w:rPr>
                <w:rFonts w:hint="eastAsia"/>
                <w:lang w:eastAsia="zh-CN"/>
              </w:rPr>
              <w:t>单</w:t>
            </w:r>
            <w:r>
              <w:rPr>
                <w:rFonts w:hint="eastAsia"/>
              </w:rPr>
              <w:t>枪加油机，属于三级加油站，主要经营9</w:t>
            </w:r>
            <w:r>
              <w:rPr>
                <w:rFonts w:hint="eastAsia"/>
                <w:lang w:val="en-US" w:eastAsia="zh-CN"/>
              </w:rPr>
              <w:t>2</w:t>
            </w:r>
            <w:r>
              <w:rPr>
                <w:rFonts w:hint="eastAsia"/>
              </w:rPr>
              <w:t>#</w:t>
            </w:r>
            <w:r>
              <w:rPr>
                <w:rFonts w:hint="eastAsia"/>
                <w:lang w:eastAsia="zh-CN"/>
              </w:rPr>
              <w:t>、</w:t>
            </w:r>
            <w:r>
              <w:rPr>
                <w:rFonts w:hint="eastAsia"/>
                <w:lang w:val="en-US" w:eastAsia="zh-CN"/>
              </w:rPr>
              <w:t>95#</w:t>
            </w:r>
            <w:r>
              <w:rPr>
                <w:rFonts w:hint="eastAsia"/>
              </w:rPr>
              <w:t>汽油</w:t>
            </w:r>
            <w:r>
              <w:rPr>
                <w:rFonts w:hint="eastAsia"/>
                <w:lang w:val="en-US" w:eastAsia="zh-CN"/>
              </w:rPr>
              <w:t>和</w:t>
            </w:r>
            <w:r>
              <w:rPr>
                <w:rFonts w:hint="eastAsia"/>
              </w:rPr>
              <w:t>0#柴油。</w:t>
            </w:r>
          </w:p>
          <w:p>
            <w:pPr>
              <w:pStyle w:val="2"/>
              <w:ind w:left="0" w:leftChars="0" w:firstLine="0" w:firstLineChars="0"/>
              <w:rPr>
                <w:rFonts w:hint="eastAsia" w:eastAsia="仿宋"/>
                <w:lang w:eastAsia="zh-CN"/>
              </w:rPr>
            </w:pPr>
            <w:r>
              <w:rPr>
                <w:rFonts w:hint="eastAsia" w:eastAsia="仿宋"/>
                <w:lang w:eastAsia="zh-CN"/>
              </w:rPr>
              <w:drawing>
                <wp:inline distT="0" distB="0" distL="114300" distR="114300">
                  <wp:extent cx="5303520" cy="3977640"/>
                  <wp:effectExtent l="0" t="0" r="11430" b="3810"/>
                  <wp:docPr id="1" name="图片 1" descr="lADPD3W5OpLXj0XNA8DNBQA_1280_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ADPD3W5OpLXj0XNA8DNBQA_1280_960"/>
                          <pic:cNvPicPr>
                            <a:picLocks noChangeAspect="1"/>
                          </pic:cNvPicPr>
                        </pic:nvPicPr>
                        <pic:blipFill>
                          <a:blip r:embed="rId4"/>
                          <a:stretch>
                            <a:fillRect/>
                          </a:stretch>
                        </pic:blipFill>
                        <pic:spPr>
                          <a:xfrm>
                            <a:off x="0" y="0"/>
                            <a:ext cx="5303520" cy="397764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6</w:t>
            </w:r>
            <w:r>
              <w:rPr>
                <w:rFonts w:hint="eastAsia" w:ascii="仿宋" w:hAnsi="仿宋" w:eastAsia="仿宋"/>
                <w:szCs w:val="21"/>
              </w:rPr>
              <w:t>.</w:t>
            </w:r>
            <w:r>
              <w:rPr>
                <w:rFonts w:hint="eastAsia" w:ascii="仿宋" w:hAnsi="仿宋" w:eastAsia="仿宋"/>
                <w:szCs w:val="21"/>
                <w:lang w:val="en-US" w:eastAsia="zh-CN"/>
              </w:rPr>
              <w:t>10</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4214CB"/>
    <w:rsid w:val="564214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2021-08-18T07:08:00Z</dcterms:created>
  <dc:creator>雷楠</dc:creator>
  <cp:lastModifiedBy>雷楠</cp:lastModifiedBy>
  <dcterms:modified xsi:type="dcterms:W3CDTF">2021-08-18T07:08:15Z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