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中国石油天然气股份有限公司重庆永川销售分公司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中国石油天然气股份有限公司重庆永川销售分公司东郊加油站安全现状评价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2021.7</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电气工程及其自动化</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田祖伟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1700000000301781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55180193956</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化学工艺与工程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rPr>
              <w:t>中国石油天然气股份有限公司重庆永川销售分公司</w:t>
            </w:r>
            <w:r>
              <w:rPr>
                <w:rFonts w:hint="eastAsia"/>
                <w:lang w:eastAsia="zh-CN"/>
              </w:rPr>
              <w:t>东郊加油站</w:t>
            </w:r>
            <w:r>
              <w:rPr>
                <w:rFonts w:hint="eastAsia"/>
              </w:rPr>
              <w:t>（以下简称：</w:t>
            </w:r>
            <w:r>
              <w:rPr>
                <w:rFonts w:hint="eastAsia"/>
                <w:lang w:eastAsia="zh-CN"/>
              </w:rPr>
              <w:t>东郊加油站</w:t>
            </w:r>
            <w:r>
              <w:rPr>
                <w:rFonts w:hint="eastAsia"/>
              </w:rPr>
              <w:t>），位于</w:t>
            </w:r>
            <w:r>
              <w:rPr>
                <w:rFonts w:hint="eastAsia"/>
                <w:lang w:eastAsia="zh-CN"/>
              </w:rPr>
              <w:t>重庆市永川区中山路环北高速路口</w:t>
            </w:r>
            <w:r>
              <w:rPr>
                <w:rFonts w:hint="eastAsia"/>
              </w:rPr>
              <w:t>，占地面积</w:t>
            </w:r>
            <w:r>
              <w:rPr>
                <w:rFonts w:hint="eastAsia"/>
                <w:lang w:eastAsia="zh-CN"/>
              </w:rPr>
              <w:t>2200</w:t>
            </w:r>
            <w:r>
              <w:rPr>
                <w:rFonts w:hint="eastAsia"/>
              </w:rPr>
              <w:t>m2，建筑面积</w:t>
            </w:r>
            <w:r>
              <w:rPr>
                <w:rFonts w:hint="eastAsia"/>
                <w:lang w:eastAsia="zh-CN"/>
              </w:rPr>
              <w:t>1200</w:t>
            </w:r>
            <w:r>
              <w:rPr>
                <w:rFonts w:hint="eastAsia"/>
              </w:rPr>
              <w:t>m2，站内设1个</w:t>
            </w:r>
            <w:r>
              <w:rPr>
                <w:rFonts w:hint="eastAsia"/>
                <w:lang w:val="en-US" w:eastAsia="zh-CN"/>
              </w:rPr>
              <w:t>5</w:t>
            </w:r>
            <w:r>
              <w:rPr>
                <w:rFonts w:hint="eastAsia"/>
              </w:rPr>
              <w:t>0m3的0#柴油罐、1个</w:t>
            </w:r>
            <w:r>
              <w:rPr>
                <w:rFonts w:hint="eastAsia"/>
                <w:lang w:val="en-US" w:eastAsia="zh-CN"/>
              </w:rPr>
              <w:t>5</w:t>
            </w:r>
            <w:r>
              <w:rPr>
                <w:rFonts w:hint="eastAsia"/>
              </w:rPr>
              <w:t>0m3的92#汽油罐、1个</w:t>
            </w:r>
            <w:r>
              <w:rPr>
                <w:rFonts w:hint="eastAsia"/>
                <w:lang w:val="en-US" w:eastAsia="zh-CN"/>
              </w:rPr>
              <w:t>50</w:t>
            </w:r>
            <w:r>
              <w:rPr>
                <w:rFonts w:hint="eastAsia"/>
              </w:rPr>
              <w:t>m3的95#汽油罐</w:t>
            </w:r>
            <w:r>
              <w:rPr>
                <w:rFonts w:hint="eastAsia"/>
                <w:lang w:eastAsia="zh-CN"/>
              </w:rPr>
              <w:t>，其中</w:t>
            </w:r>
            <w:r>
              <w:rPr>
                <w:rFonts w:hint="eastAsia"/>
                <w:lang w:val="en-US" w:eastAsia="zh-CN"/>
              </w:rPr>
              <w:t>98</w:t>
            </w:r>
            <w:r>
              <w:rPr>
                <w:rFonts w:hint="eastAsia"/>
              </w:rPr>
              <w:t>#</w:t>
            </w:r>
            <w:r>
              <w:rPr>
                <w:rFonts w:hint="eastAsia"/>
                <w:lang w:eastAsia="zh-CN"/>
              </w:rPr>
              <w:t>汽油罐已经停用（油罐采用注水封停）</w:t>
            </w:r>
            <w:r>
              <w:rPr>
                <w:rFonts w:hint="eastAsia"/>
              </w:rPr>
              <w:t>，</w:t>
            </w:r>
            <w:r>
              <w:rPr>
                <w:rFonts w:hint="eastAsia"/>
                <w:lang w:val="en-US" w:eastAsia="zh-CN"/>
              </w:rPr>
              <w:t>4</w:t>
            </w:r>
            <w:r>
              <w:rPr>
                <w:rFonts w:hint="eastAsia"/>
              </w:rPr>
              <w:t>台四枪加油机，属于</w:t>
            </w:r>
            <w:r>
              <w:rPr>
                <w:rFonts w:hint="eastAsia"/>
                <w:lang w:eastAsia="zh-CN"/>
              </w:rPr>
              <w:t>二</w:t>
            </w:r>
            <w:r>
              <w:rPr>
                <w:rFonts w:hint="eastAsia"/>
              </w:rPr>
              <w:t>级加油站，主要经营9</w:t>
            </w:r>
            <w:r>
              <w:rPr>
                <w:rFonts w:hint="eastAsia"/>
                <w:lang w:val="en-US" w:eastAsia="zh-CN"/>
              </w:rPr>
              <w:t>2</w:t>
            </w:r>
            <w:r>
              <w:rPr>
                <w:rFonts w:hint="eastAsia"/>
              </w:rPr>
              <w:t>#</w:t>
            </w:r>
            <w:r>
              <w:rPr>
                <w:rFonts w:hint="eastAsia"/>
                <w:lang w:eastAsia="zh-CN"/>
              </w:rPr>
              <w:t>、</w:t>
            </w:r>
            <w:r>
              <w:rPr>
                <w:rFonts w:hint="eastAsia"/>
                <w:lang w:val="en-US" w:eastAsia="zh-CN"/>
              </w:rPr>
              <w:t>95#</w:t>
            </w:r>
            <w:r>
              <w:rPr>
                <w:rFonts w:hint="eastAsia"/>
              </w:rPr>
              <w:t>汽油</w:t>
            </w:r>
            <w:r>
              <w:rPr>
                <w:rFonts w:hint="eastAsia"/>
                <w:lang w:val="en-US" w:eastAsia="zh-CN"/>
              </w:rPr>
              <w:t>和</w:t>
            </w:r>
            <w:r>
              <w:rPr>
                <w:rFonts w:hint="eastAsia"/>
              </w:rPr>
              <w:t>0#柴油。</w:t>
            </w:r>
          </w:p>
          <w:p>
            <w:pPr>
              <w:pStyle w:val="2"/>
              <w:ind w:left="0" w:leftChars="0" w:firstLine="0" w:firstLineChars="0"/>
              <w:rPr>
                <w:rFonts w:hint="eastAsia" w:eastAsia="仿宋"/>
                <w:lang w:eastAsia="zh-CN"/>
              </w:rPr>
            </w:pPr>
            <w:r>
              <w:rPr>
                <w:rFonts w:hint="eastAsia" w:eastAsia="仿宋"/>
                <w:lang w:eastAsia="zh-CN"/>
              </w:rPr>
              <w:drawing>
                <wp:inline distT="0" distB="0" distL="114300" distR="114300">
                  <wp:extent cx="5303520" cy="3977640"/>
                  <wp:effectExtent l="0" t="0" r="11430" b="3810"/>
                  <wp:docPr id="1" name="图片 1" descr="lADPD3Iru-4RD1HNA8DNBQA_1280_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ADPD3Iru-4RD1HNA8DNBQA_1280_960"/>
                          <pic:cNvPicPr>
                            <a:picLocks noChangeAspect="1"/>
                          </pic:cNvPicPr>
                        </pic:nvPicPr>
                        <pic:blipFill>
                          <a:blip r:embed="rId4"/>
                          <a:stretch>
                            <a:fillRect/>
                          </a:stretch>
                        </pic:blipFill>
                        <pic:spPr>
                          <a:xfrm>
                            <a:off x="0" y="0"/>
                            <a:ext cx="5303520" cy="397764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6</w:t>
            </w:r>
            <w:r>
              <w:rPr>
                <w:rFonts w:hint="eastAsia" w:ascii="仿宋" w:hAnsi="仿宋" w:eastAsia="仿宋"/>
                <w:szCs w:val="21"/>
              </w:rPr>
              <w:t>.</w:t>
            </w:r>
            <w:r>
              <w:rPr>
                <w:rFonts w:hint="eastAsia" w:ascii="仿宋" w:hAnsi="仿宋" w:eastAsia="仿宋"/>
                <w:szCs w:val="21"/>
                <w:lang w:val="en-US" w:eastAsia="zh-CN"/>
              </w:rPr>
              <w:t>10</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5D78E3"/>
    <w:rsid w:val="4E5D78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2021-08-18T07:01:00Z</dcterms:created>
  <dc:creator>雷楠</dc:creator>
  <cp:lastModifiedBy>雷楠</cp:lastModifiedBy>
  <dcterms:modified xsi:type="dcterms:W3CDTF">2021-08-18T07:01:49Z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