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中国航油集团重庆石油有限公司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中国航油集团重庆石油有限公司白涛加油站安全现状评价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2022.9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中国航油集团重庆石油有限公司白涛加油站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白涛加油站</w:t>
            </w:r>
            <w:r>
              <w:rPr>
                <w:rFonts w:hint="eastAsia"/>
              </w:rPr>
              <w:t>）位于</w:t>
            </w:r>
            <w:r>
              <w:rPr>
                <w:rFonts w:hint="eastAsia"/>
                <w:lang w:eastAsia="zh-CN"/>
              </w:rPr>
              <w:t>重庆市涪陵区白涛街道三门子村10社</w:t>
            </w:r>
            <w:r>
              <w:rPr>
                <w:rFonts w:hint="eastAsia"/>
              </w:rPr>
              <w:t>。该站占地面积</w:t>
            </w:r>
            <w:r>
              <w:rPr>
                <w:rFonts w:hint="eastAsia"/>
                <w:lang w:eastAsia="zh-CN"/>
              </w:rPr>
              <w:t>1429.21</w:t>
            </w:r>
            <w:r>
              <w:rPr>
                <w:rFonts w:hint="eastAsia"/>
              </w:rPr>
              <w:t>m2，站房面积</w:t>
            </w:r>
            <w:r>
              <w:rPr>
                <w:rFonts w:hint="eastAsia"/>
                <w:lang w:eastAsia="zh-CN"/>
              </w:rPr>
              <w:t>112.5</w:t>
            </w:r>
            <w:r>
              <w:rPr>
                <w:rFonts w:hint="eastAsia"/>
              </w:rPr>
              <w:t>m2，，罩棚面积</w:t>
            </w:r>
            <w:r>
              <w:rPr>
                <w:rFonts w:hint="eastAsia"/>
                <w:lang w:eastAsia="zh-CN"/>
              </w:rPr>
              <w:t>450</w:t>
            </w:r>
            <w:r>
              <w:rPr>
                <w:rFonts w:hint="eastAsia"/>
              </w:rPr>
              <w:t>㎡，站内设有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</w:rPr>
              <w:t>m3的0#柴油罐1座，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</w:rPr>
              <w:t>m3的95#汽油罐1座，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</w:rPr>
              <w:t>m3的92#汽油罐1座，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台两枪加油机，属于三级加油站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3638550" cy="263842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8550" cy="2638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2022.8.13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D3751FE"/>
    <w:rsid w:val="3D375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2022-09-26T02:05:00Z</dcterms:created>
  <dc:creator>雷楠</dc:creator>
  <cp:lastModifiedBy>雷楠</cp:lastModifiedBy>
  <dcterms:modified xsi:type="dcterms:W3CDTF">2022-09-26T02:06:08Z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5939A21FFF624749AB0A2D25CB0125A9</vt:lpwstr>
  </property>
</Properties>
</file>