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vAlign w:val="center"/>
          </w:tcPr>
          <w:p>
            <w:pPr>
              <w:spacing w:line="500" w:lineRule="exact"/>
              <w:jc w:val="center"/>
              <w:rPr>
                <w:rFonts w:ascii="仿宋" w:hAnsi="仿宋" w:eastAsia="仿宋"/>
                <w:szCs w:val="21"/>
              </w:rPr>
            </w:pPr>
            <w:r>
              <w:rPr>
                <w:rFonts w:hint="eastAsia" w:eastAsia="仿宋"/>
              </w:rPr>
              <w:t>中国石油天然气股份有限公司重庆江津销售分公司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中国石油天然气股份有限公司重庆江津销售分公司双湖加油站安全现状评价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vAlign w:val="center"/>
          </w:tcPr>
          <w:p>
            <w:pPr>
              <w:spacing w:line="500" w:lineRule="exact"/>
              <w:jc w:val="center"/>
              <w:rPr>
                <w:rFonts w:ascii="仿宋" w:hAnsi="仿宋" w:eastAsia="仿宋"/>
                <w:b/>
                <w:szCs w:val="21"/>
              </w:rPr>
            </w:pPr>
          </w:p>
        </w:tc>
        <w:tc>
          <w:tcPr>
            <w:tcW w:w="2986" w:type="dxa"/>
            <w:gridSpan w:val="4"/>
            <w:vAlign w:val="center"/>
          </w:tcPr>
          <w:p>
            <w:pPr>
              <w:spacing w:line="500" w:lineRule="exact"/>
              <w:jc w:val="center"/>
              <w:rPr>
                <w:rFonts w:ascii="仿宋" w:hAnsi="仿宋" w:eastAsia="仿宋"/>
                <w:szCs w:val="21"/>
              </w:rPr>
            </w:pPr>
            <w:r>
              <w:rPr>
                <w:rFonts w:hint="eastAsia" w:ascii="仿宋" w:hAnsi="仿宋" w:eastAsia="仿宋"/>
                <w:szCs w:val="21"/>
              </w:rPr>
              <w:t>李伟</w:t>
            </w:r>
          </w:p>
        </w:tc>
        <w:tc>
          <w:tcPr>
            <w:tcW w:w="2709"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74"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vAlign w:val="center"/>
          </w:tcPr>
          <w:p>
            <w:pPr>
              <w:spacing w:line="500" w:lineRule="exact"/>
              <w:jc w:val="center"/>
              <w:rPr>
                <w:rFonts w:ascii="仿宋" w:hAnsi="仿宋" w:eastAsia="仿宋"/>
                <w:b/>
                <w:szCs w:val="21"/>
              </w:rPr>
            </w:pPr>
          </w:p>
        </w:tc>
        <w:tc>
          <w:tcPr>
            <w:tcW w:w="2173" w:type="dxa"/>
            <w:gridSpan w:val="3"/>
            <w:vAlign w:val="center"/>
          </w:tcPr>
          <w:p>
            <w:pPr>
              <w:spacing w:line="500" w:lineRule="exact"/>
              <w:jc w:val="center"/>
              <w:rPr>
                <w:rFonts w:ascii="仿宋" w:hAnsi="仿宋" w:eastAsia="仿宋"/>
                <w:szCs w:val="21"/>
              </w:rPr>
            </w:pPr>
            <w:r>
              <w:rPr>
                <w:rFonts w:hint="eastAsia" w:ascii="仿宋" w:hAnsi="仿宋" w:eastAsia="仿宋"/>
                <w:szCs w:val="21"/>
              </w:rPr>
              <w:t>李伟</w:t>
            </w:r>
          </w:p>
        </w:tc>
        <w:tc>
          <w:tcPr>
            <w:tcW w:w="2072"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2022.9</w:t>
            </w:r>
          </w:p>
        </w:tc>
        <w:tc>
          <w:tcPr>
            <w:tcW w:w="2168"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李 伟</w:t>
            </w:r>
          </w:p>
        </w:tc>
        <w:tc>
          <w:tcPr>
            <w:tcW w:w="1585" w:type="dxa"/>
            <w:gridSpan w:val="2"/>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机械专业相关内容</w:t>
            </w:r>
          </w:p>
        </w:tc>
        <w:tc>
          <w:tcPr>
            <w:tcW w:w="2660"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1800000000201223</w:t>
            </w:r>
          </w:p>
        </w:tc>
        <w:tc>
          <w:tcPr>
            <w:tcW w:w="2661"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w:t>
            </w:r>
          </w:p>
        </w:tc>
        <w:tc>
          <w:tcPr>
            <w:tcW w:w="1663" w:type="dxa"/>
            <w:vAlign w:val="center"/>
          </w:tcPr>
          <w:p>
            <w:pPr>
              <w:adjustRightInd w:val="0"/>
              <w:snapToGrid w:val="0"/>
              <w:jc w:val="center"/>
              <w:rPr>
                <w:rFonts w:ascii="宋体" w:hAnsi="宋体" w:cs="宋体"/>
                <w:b/>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王 梅</w:t>
            </w:r>
          </w:p>
        </w:tc>
        <w:tc>
          <w:tcPr>
            <w:tcW w:w="1585" w:type="dxa"/>
            <w:gridSpan w:val="2"/>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电气</w:t>
            </w:r>
          </w:p>
        </w:tc>
        <w:tc>
          <w:tcPr>
            <w:tcW w:w="2660"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S011053000110191001147</w:t>
            </w:r>
          </w:p>
        </w:tc>
        <w:tc>
          <w:tcPr>
            <w:tcW w:w="2661"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55090076425</w:t>
            </w:r>
          </w:p>
        </w:tc>
        <w:tc>
          <w:tcPr>
            <w:tcW w:w="1663" w:type="dxa"/>
            <w:vAlign w:val="center"/>
          </w:tcPr>
          <w:p>
            <w:pPr>
              <w:adjustRightInd w:val="0"/>
              <w:snapToGrid w:val="0"/>
              <w:jc w:val="center"/>
              <w:rPr>
                <w:rFonts w:ascii="宋体" w:hAnsi="宋体" w:cs="宋体"/>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张圣菊</w:t>
            </w:r>
          </w:p>
        </w:tc>
        <w:tc>
          <w:tcPr>
            <w:tcW w:w="1585" w:type="dxa"/>
            <w:gridSpan w:val="2"/>
            <w:vAlign w:val="center"/>
          </w:tcPr>
          <w:p>
            <w:pPr>
              <w:widowControl/>
              <w:adjustRightInd w:val="0"/>
              <w:snapToGrid w:val="0"/>
              <w:jc w:val="center"/>
              <w:rPr>
                <w:rFonts w:ascii="宋体" w:hAnsi="宋体" w:cs="宋体"/>
                <w:kern w:val="0"/>
                <w:sz w:val="18"/>
                <w:szCs w:val="18"/>
              </w:rPr>
            </w:pPr>
            <w:r>
              <w:rPr>
                <w:rFonts w:hint="eastAsia" w:ascii="宋体" w:hAnsi="宋体" w:cs="宋体"/>
                <w:color w:val="000000" w:themeColor="text1"/>
                <w:kern w:val="0"/>
                <w:sz w:val="18"/>
                <w:szCs w:val="18"/>
                <w14:textFill>
                  <w14:solidFill>
                    <w14:schemeClr w14:val="tx1"/>
                  </w14:solidFill>
                </w14:textFill>
              </w:rPr>
              <w:t>化工工艺</w:t>
            </w:r>
          </w:p>
        </w:tc>
        <w:tc>
          <w:tcPr>
            <w:tcW w:w="2660"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S011053000110192003084</w:t>
            </w:r>
          </w:p>
        </w:tc>
        <w:tc>
          <w:tcPr>
            <w:tcW w:w="2661"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37150168124</w:t>
            </w:r>
          </w:p>
        </w:tc>
        <w:tc>
          <w:tcPr>
            <w:tcW w:w="1663" w:type="dxa"/>
            <w:vAlign w:val="center"/>
          </w:tcPr>
          <w:p>
            <w:pPr>
              <w:adjustRightInd w:val="0"/>
              <w:snapToGrid w:val="0"/>
              <w:jc w:val="center"/>
              <w:rPr>
                <w:rFonts w:ascii="宋体" w:hAnsi="宋体" w:cs="宋体"/>
                <w:b/>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高胡容</w:t>
            </w:r>
          </w:p>
        </w:tc>
        <w:tc>
          <w:tcPr>
            <w:tcW w:w="1585" w:type="dxa"/>
            <w:gridSpan w:val="2"/>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安全</w:t>
            </w:r>
          </w:p>
        </w:tc>
        <w:tc>
          <w:tcPr>
            <w:tcW w:w="2660"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S011053000110192002940</w:t>
            </w:r>
          </w:p>
        </w:tc>
        <w:tc>
          <w:tcPr>
            <w:tcW w:w="2661"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w:t>
            </w:r>
          </w:p>
        </w:tc>
        <w:tc>
          <w:tcPr>
            <w:tcW w:w="1663" w:type="dxa"/>
            <w:vAlign w:val="center"/>
          </w:tcPr>
          <w:p>
            <w:pPr>
              <w:adjustRightInd w:val="0"/>
              <w:snapToGrid w:val="0"/>
              <w:jc w:val="center"/>
              <w:rPr>
                <w:rFonts w:ascii="宋体" w:hAnsi="宋体" w:cs="宋体"/>
                <w:b/>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张郑平</w:t>
            </w:r>
          </w:p>
        </w:tc>
        <w:tc>
          <w:tcPr>
            <w:tcW w:w="1585" w:type="dxa"/>
            <w:gridSpan w:val="2"/>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电气</w:t>
            </w:r>
          </w:p>
        </w:tc>
        <w:tc>
          <w:tcPr>
            <w:tcW w:w="2660"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S011053000110192003137</w:t>
            </w:r>
          </w:p>
        </w:tc>
        <w:tc>
          <w:tcPr>
            <w:tcW w:w="2661"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w:t>
            </w:r>
          </w:p>
        </w:tc>
        <w:tc>
          <w:tcPr>
            <w:tcW w:w="1663" w:type="dxa"/>
            <w:vAlign w:val="center"/>
          </w:tcPr>
          <w:p>
            <w:pPr>
              <w:adjustRightInd w:val="0"/>
              <w:snapToGrid w:val="0"/>
              <w:jc w:val="center"/>
              <w:rPr>
                <w:rFonts w:ascii="宋体" w:hAnsi="宋体" w:cs="宋体"/>
                <w:b/>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何文勋</w:t>
            </w:r>
          </w:p>
        </w:tc>
        <w:tc>
          <w:tcPr>
            <w:tcW w:w="1585" w:type="dxa"/>
            <w:gridSpan w:val="2"/>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安全</w:t>
            </w:r>
          </w:p>
        </w:tc>
        <w:tc>
          <w:tcPr>
            <w:tcW w:w="2660"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S011053000110193002272</w:t>
            </w:r>
          </w:p>
        </w:tc>
        <w:tc>
          <w:tcPr>
            <w:tcW w:w="2661"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w:t>
            </w:r>
          </w:p>
        </w:tc>
        <w:tc>
          <w:tcPr>
            <w:tcW w:w="1663" w:type="dxa"/>
            <w:vAlign w:val="center"/>
          </w:tcPr>
          <w:p>
            <w:pPr>
              <w:adjustRightInd w:val="0"/>
              <w:snapToGrid w:val="0"/>
              <w:jc w:val="center"/>
              <w:rPr>
                <w:rFonts w:ascii="宋体" w:hAnsi="宋体" w:cs="宋体"/>
                <w:b/>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刘文娟</w:t>
            </w:r>
          </w:p>
        </w:tc>
        <w:tc>
          <w:tcPr>
            <w:tcW w:w="1585" w:type="dxa"/>
            <w:gridSpan w:val="2"/>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自动化（仪表）</w:t>
            </w:r>
          </w:p>
        </w:tc>
        <w:tc>
          <w:tcPr>
            <w:tcW w:w="2660"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1700000000201153</w:t>
            </w:r>
          </w:p>
        </w:tc>
        <w:tc>
          <w:tcPr>
            <w:tcW w:w="2661"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55140156484</w:t>
            </w:r>
          </w:p>
        </w:tc>
        <w:tc>
          <w:tcPr>
            <w:tcW w:w="1663" w:type="dxa"/>
            <w:vAlign w:val="center"/>
          </w:tcPr>
          <w:p>
            <w:pPr>
              <w:adjustRightInd w:val="0"/>
              <w:snapToGrid w:val="0"/>
              <w:jc w:val="center"/>
              <w:rPr>
                <w:rFonts w:ascii="宋体" w:hAnsi="宋体" w:cs="宋体"/>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雷楠</w:t>
            </w:r>
          </w:p>
        </w:tc>
        <w:tc>
          <w:tcPr>
            <w:tcW w:w="1585" w:type="dxa"/>
            <w:gridSpan w:val="2"/>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储运、油气储运</w:t>
            </w:r>
          </w:p>
        </w:tc>
        <w:tc>
          <w:tcPr>
            <w:tcW w:w="2660"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S011053000110193002251</w:t>
            </w:r>
          </w:p>
        </w:tc>
        <w:tc>
          <w:tcPr>
            <w:tcW w:w="2661"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w:t>
            </w:r>
          </w:p>
        </w:tc>
        <w:tc>
          <w:tcPr>
            <w:tcW w:w="1663" w:type="dxa"/>
            <w:vAlign w:val="center"/>
          </w:tcPr>
          <w:p>
            <w:pPr>
              <w:adjustRightInd w:val="0"/>
              <w:snapToGrid w:val="0"/>
              <w:jc w:val="center"/>
              <w:rPr>
                <w:rFonts w:ascii="宋体" w:hAnsi="宋体" w:cs="宋体"/>
                <w:b/>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林 波</w:t>
            </w:r>
          </w:p>
        </w:tc>
        <w:tc>
          <w:tcPr>
            <w:tcW w:w="1585" w:type="dxa"/>
            <w:gridSpan w:val="2"/>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化工工艺</w:t>
            </w:r>
          </w:p>
        </w:tc>
        <w:tc>
          <w:tcPr>
            <w:tcW w:w="2660"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S011053000110192002987</w:t>
            </w:r>
          </w:p>
        </w:tc>
        <w:tc>
          <w:tcPr>
            <w:tcW w:w="2661"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55190209531</w:t>
            </w:r>
          </w:p>
        </w:tc>
        <w:tc>
          <w:tcPr>
            <w:tcW w:w="1663" w:type="dxa"/>
            <w:vAlign w:val="center"/>
          </w:tcPr>
          <w:p>
            <w:pPr>
              <w:adjustRightInd w:val="0"/>
              <w:snapToGrid w:val="0"/>
              <w:jc w:val="center"/>
              <w:rPr>
                <w:rFonts w:ascii="宋体" w:hAnsi="宋体" w:cs="宋体"/>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唐 波</w:t>
            </w:r>
          </w:p>
        </w:tc>
        <w:tc>
          <w:tcPr>
            <w:tcW w:w="1585" w:type="dxa"/>
            <w:gridSpan w:val="2"/>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化工机械</w:t>
            </w:r>
          </w:p>
        </w:tc>
        <w:tc>
          <w:tcPr>
            <w:tcW w:w="2660"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S011053000110192003004</w:t>
            </w:r>
          </w:p>
        </w:tc>
        <w:tc>
          <w:tcPr>
            <w:tcW w:w="2661"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w:t>
            </w:r>
          </w:p>
        </w:tc>
        <w:tc>
          <w:tcPr>
            <w:tcW w:w="1663" w:type="dxa"/>
            <w:vAlign w:val="center"/>
          </w:tcPr>
          <w:p>
            <w:pPr>
              <w:adjustRightInd w:val="0"/>
              <w:snapToGrid w:val="0"/>
              <w:jc w:val="center"/>
              <w:rPr>
                <w:rFonts w:ascii="宋体" w:hAnsi="宋体" w:cs="宋体"/>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刘国勇</w:t>
            </w:r>
          </w:p>
        </w:tc>
        <w:tc>
          <w:tcPr>
            <w:tcW w:w="1585" w:type="dxa"/>
            <w:gridSpan w:val="2"/>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化工工艺</w:t>
            </w:r>
          </w:p>
        </w:tc>
        <w:tc>
          <w:tcPr>
            <w:tcW w:w="2660"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1800000000100099</w:t>
            </w:r>
          </w:p>
        </w:tc>
        <w:tc>
          <w:tcPr>
            <w:tcW w:w="2661" w:type="dxa"/>
            <w:gridSpan w:val="5"/>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55060013805</w:t>
            </w:r>
          </w:p>
        </w:tc>
        <w:tc>
          <w:tcPr>
            <w:tcW w:w="1663" w:type="dxa"/>
            <w:vAlign w:val="center"/>
          </w:tcPr>
          <w:p>
            <w:pPr>
              <w:adjustRightInd w:val="0"/>
              <w:snapToGrid w:val="0"/>
              <w:jc w:val="center"/>
              <w:rPr>
                <w:rFonts w:ascii="宋体" w:hAnsi="宋体" w:cs="宋体"/>
                <w:b/>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冯 皓</w:t>
            </w:r>
          </w:p>
        </w:tc>
        <w:tc>
          <w:tcPr>
            <w:tcW w:w="1585" w:type="dxa"/>
            <w:gridSpan w:val="2"/>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机械、化工机械</w:t>
            </w:r>
          </w:p>
        </w:tc>
        <w:tc>
          <w:tcPr>
            <w:tcW w:w="2660"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1600000000201291</w:t>
            </w:r>
          </w:p>
        </w:tc>
        <w:tc>
          <w:tcPr>
            <w:tcW w:w="2661"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55130140330</w:t>
            </w:r>
          </w:p>
        </w:tc>
        <w:tc>
          <w:tcPr>
            <w:tcW w:w="1663" w:type="dxa"/>
            <w:vAlign w:val="center"/>
          </w:tcPr>
          <w:p>
            <w:pPr>
              <w:adjustRightInd w:val="0"/>
              <w:snapToGrid w:val="0"/>
              <w:jc w:val="center"/>
              <w:rPr>
                <w:rFonts w:ascii="宋体" w:hAnsi="宋体" w:cs="宋体"/>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蔡治勇</w:t>
            </w:r>
          </w:p>
        </w:tc>
        <w:tc>
          <w:tcPr>
            <w:tcW w:w="1585" w:type="dxa"/>
            <w:gridSpan w:val="2"/>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火炸药、安全</w:t>
            </w:r>
          </w:p>
        </w:tc>
        <w:tc>
          <w:tcPr>
            <w:tcW w:w="2660"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0800000000102949</w:t>
            </w:r>
          </w:p>
        </w:tc>
        <w:tc>
          <w:tcPr>
            <w:tcW w:w="2661"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55080052964</w:t>
            </w:r>
          </w:p>
        </w:tc>
        <w:tc>
          <w:tcPr>
            <w:tcW w:w="1663" w:type="dxa"/>
            <w:vAlign w:val="center"/>
          </w:tcPr>
          <w:p>
            <w:pPr>
              <w:adjustRightInd w:val="0"/>
              <w:snapToGrid w:val="0"/>
              <w:jc w:val="center"/>
              <w:rPr>
                <w:rFonts w:ascii="宋体" w:hAnsi="宋体" w:cs="宋体"/>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vAlign w:val="center"/>
          </w:tcPr>
          <w:p>
            <w:pPr>
              <w:adjustRightInd w:val="0"/>
              <w:snapToGrid w:val="0"/>
              <w:jc w:val="left"/>
              <w:rPr>
                <w:rFonts w:hint="eastAsia"/>
              </w:rPr>
            </w:pPr>
            <w:r>
              <w:rPr>
                <w:rFonts w:hint="eastAsia"/>
              </w:rPr>
              <w:t>中国石油天然气股份有限公司江津销售分公司双湖加油站（以下简称：双湖加油站）位于重庆市江津区双福镇三界村，占地面积6481m2，建筑面积272.52m2。站内设有50m3的储油罐3座（92#汽油罐1座，0#柴油罐2座），30m3的95#汽油罐1座、四枪加油机5台，双枪加油机1台、配套尿素加注装置（EX防爆）2台，属于二级加油站。</w:t>
            </w:r>
          </w:p>
          <w:p>
            <w:pPr>
              <w:pStyle w:val="2"/>
              <w:ind w:left="0" w:leftChars="0" w:firstLine="0" w:firstLineChars="0"/>
              <w:rPr>
                <w:rFonts w:hint="eastAsia" w:eastAsia="宋体"/>
                <w:lang w:eastAsia="zh-CN"/>
              </w:rPr>
            </w:pPr>
            <w:r>
              <w:drawing>
                <wp:inline distT="0" distB="0" distL="114300" distR="114300">
                  <wp:extent cx="4114800" cy="2562225"/>
                  <wp:effectExtent l="0" t="0" r="0"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14800" cy="25622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vAlign w:val="center"/>
          </w:tcPr>
          <w:p>
            <w:pPr>
              <w:spacing w:line="500" w:lineRule="exact"/>
              <w:jc w:val="center"/>
              <w:rPr>
                <w:rFonts w:ascii="仿宋" w:hAnsi="仿宋" w:eastAsia="仿宋"/>
                <w:szCs w:val="21"/>
              </w:rPr>
            </w:pPr>
          </w:p>
        </w:tc>
        <w:tc>
          <w:tcPr>
            <w:tcW w:w="1585" w:type="dxa"/>
            <w:gridSpan w:val="2"/>
            <w:vAlign w:val="center"/>
          </w:tcPr>
          <w:p>
            <w:pPr>
              <w:spacing w:line="300" w:lineRule="exact"/>
              <w:jc w:val="center"/>
              <w:rPr>
                <w:rFonts w:ascii="仿宋" w:hAnsi="仿宋" w:eastAsia="仿宋"/>
                <w:szCs w:val="21"/>
              </w:rPr>
            </w:pPr>
            <w:r>
              <w:rPr>
                <w:rFonts w:hint="eastAsia" w:ascii="仿宋" w:hAnsi="仿宋" w:eastAsia="仿宋"/>
                <w:szCs w:val="21"/>
              </w:rPr>
              <w:t>李伟</w:t>
            </w:r>
          </w:p>
        </w:tc>
        <w:tc>
          <w:tcPr>
            <w:tcW w:w="2621"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2022.8.13</w:t>
            </w:r>
          </w:p>
        </w:tc>
        <w:tc>
          <w:tcPr>
            <w:tcW w:w="1225" w:type="dxa"/>
            <w:gridSpan w:val="2"/>
            <w:vAlign w:val="center"/>
          </w:tcPr>
          <w:p>
            <w:pPr>
              <w:spacing w:line="300" w:lineRule="exact"/>
              <w:jc w:val="center"/>
              <w:rPr>
                <w:rFonts w:ascii="仿宋" w:hAnsi="仿宋" w:eastAsia="仿宋"/>
                <w:szCs w:val="21"/>
              </w:rPr>
            </w:pP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vAlign w:val="center"/>
          </w:tcPr>
          <w:p>
            <w:pPr>
              <w:spacing w:line="500" w:lineRule="exact"/>
              <w:jc w:val="center"/>
              <w:rPr>
                <w:rFonts w:ascii="仿宋" w:hAnsi="仿宋" w:eastAsia="仿宋"/>
                <w:b/>
                <w:szCs w:val="21"/>
              </w:rPr>
            </w:pPr>
          </w:p>
        </w:tc>
        <w:tc>
          <w:tcPr>
            <w:tcW w:w="1585" w:type="dxa"/>
            <w:gridSpan w:val="2"/>
            <w:vAlign w:val="center"/>
          </w:tcPr>
          <w:p>
            <w:pPr>
              <w:spacing w:line="300" w:lineRule="exact"/>
              <w:jc w:val="center"/>
              <w:rPr>
                <w:rFonts w:ascii="仿宋" w:hAnsi="仿宋" w:eastAsia="仿宋"/>
                <w:b/>
                <w:szCs w:val="21"/>
              </w:rPr>
            </w:pPr>
          </w:p>
        </w:tc>
        <w:tc>
          <w:tcPr>
            <w:tcW w:w="2621" w:type="dxa"/>
            <w:gridSpan w:val="4"/>
            <w:vAlign w:val="center"/>
          </w:tcPr>
          <w:p>
            <w:pPr>
              <w:spacing w:line="300" w:lineRule="exact"/>
              <w:jc w:val="center"/>
              <w:rPr>
                <w:rFonts w:ascii="仿宋" w:hAnsi="仿宋" w:eastAsia="仿宋"/>
                <w:b/>
                <w:szCs w:val="21"/>
              </w:rPr>
            </w:pPr>
          </w:p>
        </w:tc>
        <w:tc>
          <w:tcPr>
            <w:tcW w:w="1225" w:type="dxa"/>
            <w:gridSpan w:val="2"/>
            <w:vAlign w:val="center"/>
          </w:tcPr>
          <w:p>
            <w:pPr>
              <w:spacing w:line="300" w:lineRule="exact"/>
              <w:jc w:val="center"/>
              <w:rPr>
                <w:rFonts w:ascii="仿宋" w:hAnsi="仿宋" w:eastAsia="仿宋"/>
                <w:b/>
                <w:szCs w:val="21"/>
              </w:rPr>
            </w:pPr>
          </w:p>
        </w:tc>
        <w:tc>
          <w:tcPr>
            <w:tcW w:w="3138" w:type="dxa"/>
            <w:gridSpan w:val="5"/>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02467E3A"/>
    <w:rsid w:val="02467E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2022-09-13T08:57:00Z</dcterms:created>
  <dc:creator>雷楠</dc:creator>
  <cp:lastModifiedBy>雷楠</cp:lastModifiedBy>
  <dcterms:modified xsi:type="dcterms:W3CDTF">2022-09-13T08:57:41Z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089ACF6EF66F49A787F477A7F19F2956</vt:lpwstr>
  </property>
</Properties>
</file>