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万州供应站安全现状评价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危险化学品仓储项目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>8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月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1500000000100173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2014033550330000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孔维静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安全</w:t>
            </w:r>
            <w:r>
              <w:rPr>
                <w:rFonts w:hint="eastAsia" w:ascii="仿宋" w:hAnsi="仿宋" w:eastAsia="仿宋"/>
                <w:szCs w:val="21"/>
              </w:rPr>
              <w:t>工程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szCs w:val="21"/>
              </w:rPr>
              <w:t>S011053000110193002270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  <w:r>
              <w:rPr>
                <w:rFonts w:ascii="仿宋" w:hAnsi="仿宋" w:eastAsia="仿宋" w:cs="宋体"/>
                <w:kern w:val="0"/>
                <w:szCs w:val="21"/>
              </w:rPr>
              <w:t>01911046550000114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王淑芳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电气、自动化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李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林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化工工艺、安全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万州供应站场地呈长方形，占地面积17.8亩，现有2座500m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地上立式锥底固定顶航空煤油罐，总库容为1000m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，根据《石油库设计规范》（GB50074-2014）第3.0.1条，属于四级石油库。另外设有1座10m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卧式埋地回收罐，1座366㎡生产值班用房、1座280㎡消防泵房及配电间、1座160㎡装卸油泵棚、隔油池、事故池、油气回收装置及其他配套设施。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drawing>
                <wp:inline distT="0" distB="0" distL="0" distR="0">
                  <wp:extent cx="5274310" cy="3956050"/>
                  <wp:effectExtent l="0" t="0" r="254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ascii="仿宋" w:hAnsi="仿宋" w:eastAsia="仿宋"/>
                <w:szCs w:val="21"/>
              </w:rPr>
              <w:t>7.12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现场测量、检查安全设施、周边环境勘查等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1.主要负责人因岗位变化，其安全管理培训合格证不适用吗，已报名，正在取得主要负责人安全管理培训合格证。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724761A"/>
    <w:rsid w:val="1724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2022-08-09T01:40:00Z</dcterms:created>
  <dc:creator>雷楠</dc:creator>
  <cp:lastModifiedBy>雷楠</cp:lastModifiedBy>
  <dcterms:modified xsi:type="dcterms:W3CDTF">2022-08-09T01:41:02Z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5A5C1E0E846A4C028BFA0104890E008E</vt:lpwstr>
  </property>
</Properties>
</file>