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27661"/>
      <w:bookmarkStart w:id="1" w:name="_Toc16246"/>
      <w:bookmarkStart w:id="2" w:name="_Toc16094"/>
      <w:bookmarkStart w:id="3" w:name="_Toc24090"/>
      <w:bookmarkStart w:id="4" w:name="_Toc29322"/>
      <w:r>
        <w:rPr>
          <w:rFonts w:hint="eastAsia" w:ascii="仿宋" w:hAnsi="仿宋" w:eastAsia="仿宋"/>
          <w:b/>
          <w:sz w:val="28"/>
          <w:szCs w:val="28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593"/>
        <w:gridCol w:w="316"/>
        <w:gridCol w:w="588"/>
        <w:gridCol w:w="813"/>
        <w:gridCol w:w="949"/>
        <w:gridCol w:w="272"/>
        <w:gridCol w:w="606"/>
        <w:gridCol w:w="620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/>
              </w:rPr>
              <w:t>重庆建峰化工股份有限公司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/>
              </w:rPr>
              <w:t>卧王线输气管道安全现状评价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3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陆上石油和天然气管道运输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64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160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</w:t>
            </w:r>
          </w:p>
        </w:tc>
        <w:tc>
          <w:tcPr>
            <w:tcW w:w="264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2023.</w:t>
            </w:r>
            <w:r>
              <w:rPr>
                <w:rFonts w:ascii="仿宋" w:hAnsi="仿宋" w:eastAsia="仿宋"/>
                <w:szCs w:val="21"/>
              </w:rPr>
              <w:t>7</w:t>
            </w:r>
          </w:p>
        </w:tc>
        <w:tc>
          <w:tcPr>
            <w:tcW w:w="160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1800000000100099</w:t>
            </w:r>
            <w:r>
              <w:rPr>
                <w:rFonts w:ascii="仿宋" w:hAnsi="仿宋" w:eastAsia="仿宋"/>
                <w:szCs w:val="21"/>
              </w:rPr>
              <w:t>/</w:t>
            </w:r>
            <w:r>
              <w:rPr>
                <w:rFonts w:hint="eastAsia" w:ascii="仿宋" w:hAnsi="仿宋" w:eastAsia="仿宋"/>
                <w:szCs w:val="21"/>
              </w:rPr>
              <w:t>019234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S011053000110192003183</w:t>
            </w:r>
            <w:r>
              <w:rPr>
                <w:rFonts w:ascii="仿宋" w:hAnsi="仿宋" w:eastAsia="仿宋"/>
                <w:szCs w:val="21"/>
              </w:rPr>
              <w:t>/</w:t>
            </w:r>
            <w:r>
              <w:rPr>
                <w:rFonts w:hint="eastAsia" w:ascii="仿宋" w:hAnsi="仿宋" w:eastAsia="仿宋"/>
                <w:szCs w:val="21"/>
              </w:rPr>
              <w:t>035592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552002341140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S011053000110192002961</w:t>
            </w:r>
            <w:r>
              <w:rPr>
                <w:rFonts w:ascii="仿宋" w:hAnsi="仿宋" w:eastAsia="仿宋"/>
                <w:szCs w:val="21"/>
              </w:rPr>
              <w:t>/</w:t>
            </w:r>
            <w:r>
              <w:rPr>
                <w:rFonts w:hint="eastAsia" w:ascii="仿宋" w:hAnsi="仿宋" w:eastAsia="仿宋"/>
                <w:szCs w:val="21"/>
              </w:rPr>
              <w:t>035523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55210262939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仪表自动化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1700000000201153</w:t>
            </w:r>
            <w:r>
              <w:rPr>
                <w:rFonts w:ascii="仿宋" w:hAnsi="仿宋" w:eastAsia="仿宋"/>
                <w:szCs w:val="21"/>
              </w:rPr>
              <w:t>/</w:t>
            </w:r>
            <w:r>
              <w:rPr>
                <w:rFonts w:hint="eastAsia" w:ascii="仿宋" w:hAnsi="仿宋" w:eastAsia="仿宋"/>
                <w:szCs w:val="21"/>
              </w:rPr>
              <w:t>019235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刘菊梅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防腐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1500000000100202</w:t>
            </w:r>
            <w:r>
              <w:rPr>
                <w:rFonts w:ascii="仿宋" w:hAnsi="仿宋" w:eastAsia="仿宋"/>
                <w:szCs w:val="21"/>
              </w:rPr>
              <w:t>/</w:t>
            </w:r>
            <w:r>
              <w:rPr>
                <w:rFonts w:hint="eastAsia" w:ascii="仿宋" w:hAnsi="仿宋" w:eastAsia="仿宋"/>
                <w:szCs w:val="21"/>
              </w:rPr>
              <w:t>016794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55080052961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钟兢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设备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1700000000201054</w:t>
            </w:r>
            <w:r>
              <w:rPr>
                <w:rFonts w:ascii="仿宋" w:hAnsi="仿宋" w:eastAsia="仿宋"/>
                <w:szCs w:val="21"/>
              </w:rPr>
              <w:t>/</w:t>
            </w:r>
            <w:r>
              <w:rPr>
                <w:rFonts w:hint="eastAsia" w:ascii="仿宋" w:hAnsi="仿宋" w:eastAsia="仿宋"/>
                <w:szCs w:val="21"/>
              </w:rPr>
              <w:t>030702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雷楠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油气储运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S011053000110193002251</w:t>
            </w:r>
            <w:r>
              <w:rPr>
                <w:rFonts w:ascii="仿宋" w:hAnsi="仿宋" w:eastAsia="仿宋"/>
                <w:szCs w:val="21"/>
              </w:rPr>
              <w:t>/</w:t>
            </w:r>
            <w:r>
              <w:rPr>
                <w:rFonts w:hint="eastAsia" w:ascii="仿宋" w:hAnsi="仿宋" w:eastAsia="仿宋"/>
                <w:szCs w:val="21"/>
              </w:rPr>
              <w:t>035553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易安柯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油气储运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S011053000110193002441</w:t>
            </w:r>
            <w:r>
              <w:rPr>
                <w:rFonts w:ascii="仿宋" w:hAnsi="仿宋" w:eastAsia="仿宋"/>
                <w:szCs w:val="21"/>
              </w:rPr>
              <w:t>/</w:t>
            </w:r>
            <w:r>
              <w:rPr>
                <w:rFonts w:hint="eastAsia" w:ascii="仿宋" w:hAnsi="仿宋" w:eastAsia="仿宋"/>
                <w:szCs w:val="21"/>
              </w:rPr>
              <w:t>035801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闫云光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S011053000110192002943</w:t>
            </w:r>
            <w:r>
              <w:rPr>
                <w:rFonts w:ascii="仿宋" w:hAnsi="仿宋" w:eastAsia="仿宋"/>
                <w:szCs w:val="21"/>
              </w:rPr>
              <w:t>/</w:t>
            </w:r>
            <w:r>
              <w:rPr>
                <w:rFonts w:hint="eastAsia" w:ascii="仿宋" w:hAnsi="仿宋" w:eastAsia="仿宋"/>
                <w:szCs w:val="21"/>
              </w:rPr>
              <w:t>035582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55210262938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4"/>
            <w:noWrap w:val="0"/>
            <w:vAlign w:val="top"/>
          </w:tcPr>
          <w:p>
            <w:pPr>
              <w:adjustRightInd w:val="0"/>
              <w:snapToGrid w:val="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重庆建峰化工股份有限公司天然气长输管道于1992年10月建成投产，管道全长</w:t>
            </w:r>
            <w:r>
              <w:rPr>
                <w:rFonts w:hint="eastAsia"/>
              </w:rPr>
              <w:t>80.03</w:t>
            </w:r>
            <w:r>
              <w:rPr>
                <w:rFonts w:hint="eastAsia" w:ascii="仿宋" w:hAnsi="仿宋" w:eastAsia="仿宋"/>
                <w:szCs w:val="21"/>
              </w:rPr>
              <w:t>km，起于重庆垫江卧龙河气田深垭口，止于白涛化工园区王家坝配气站，中间设置有阀室4座，管道输送介质为净化天然气，承担重庆建峰化工股份有限公司供气任务。管道途经重庆垫江、长寿和涪陵三个行政区，采用D377×9的20#无缝钢管，设计压力3.92MPa，运行压力约3.3MPa，设计供气能力100×10</w:t>
            </w:r>
            <w:r>
              <w:rPr>
                <w:rFonts w:hint="eastAsia" w:ascii="仿宋" w:hAnsi="仿宋" w:eastAsia="仿宋"/>
                <w:szCs w:val="21"/>
                <w:vertAlign w:val="superscript"/>
              </w:rPr>
              <w:t>4</w:t>
            </w:r>
            <w:r>
              <w:rPr>
                <w:rFonts w:hint="eastAsia" w:ascii="仿宋" w:hAnsi="仿宋" w:eastAsia="仿宋"/>
                <w:szCs w:val="21"/>
              </w:rPr>
              <w:t>m</w:t>
            </w:r>
            <w:r>
              <w:rPr>
                <w:rFonts w:hint="eastAsia" w:ascii="仿宋" w:hAnsi="仿宋" w:eastAsia="仿宋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/d。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4778375" cy="3550920"/>
                  <wp:effectExtent l="0" t="0" r="3175" b="1143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78375" cy="3550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3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刘国勇、黄安勇</w:t>
            </w:r>
          </w:p>
        </w:tc>
        <w:tc>
          <w:tcPr>
            <w:tcW w:w="2622" w:type="dxa"/>
            <w:gridSpan w:val="4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2023.</w:t>
            </w:r>
            <w:r>
              <w:rPr>
                <w:rFonts w:ascii="仿宋" w:hAnsi="仿宋" w:eastAsia="仿宋"/>
                <w:szCs w:val="21"/>
              </w:rPr>
              <w:t>4.25-26</w:t>
            </w:r>
          </w:p>
        </w:tc>
        <w:tc>
          <w:tcPr>
            <w:tcW w:w="1226" w:type="dxa"/>
            <w:gridSpan w:val="2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勘察项目周边环境情况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王家坝站截断阀位置未设置操作平台，疏散门上锁，灭火器无出厂日期标识，只配有一个便携式可燃气体检测仪且无电，现场空呼无检验标识；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里程桩未标识里程信息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3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部分管道上方5m范围内有建（构）筑物。管道经过涪陵江东办事处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3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部分坡坎缺少水工保护，管道周边有深耕植物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3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公路一侧露空管道缺少保护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3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2#站北阀室消防沙无挡雨措施、放空管周边树木多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3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2#站南阀室放空管周边树木多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3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3#站北阀室工艺流程图和实际不符、消防沙池无挡雨措施、灭火器无生产日期、放空管周边有藤蔓缠绕，树枝进入放空区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3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高后果区视频监控未全覆盖</w:t>
            </w: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174F6877"/>
    <w:rsid w:val="174F6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744</Words>
  <Characters>1093</Characters>
  <Lines>0</Lines>
  <Paragraphs>0</Paragraphs>
  <TotalTime>0</TotalTime>
  <ScaleCrop>false</ScaleCrop>
  <LinksUpToDate>false</LinksUpToDate>
  <CharactersWithSpaces>1109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2023-08-07T06:53:00Z</dcterms:created>
  <dc:creator>雷楠</dc:creator>
  <cp:lastModifiedBy>雷楠</cp:lastModifiedBy>
  <dcterms:modified xsi:type="dcterms:W3CDTF">2023-08-07T06:53:27Z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793077918FD74CE5BC23E9D63597F698_11</vt:lpwstr>
  </property>
</Properties>
</file>