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重庆中油诚源发展有限公司巴南虎啸外加油站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重庆中油诚源发展有限公司巴南虎啸外加油站安全现状评价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☑预评价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9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仪表专业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化工工艺专业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化工工艺专业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S011053000110192003084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田祖伟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安全专业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S011053000110202001767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何文勋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安全专业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S011053000110193002272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闫云光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电气专业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S011053000110192002943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孟萌萌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电气专业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1100000000301652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李  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机械专业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1800000000201223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唐  波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化工机械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S011053000110192003004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1800000000100099</w:t>
            </w:r>
          </w:p>
        </w:tc>
        <w:tc>
          <w:tcPr>
            <w:tcW w:w="2656" w:type="dxa"/>
            <w:gridSpan w:val="5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 皓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S011053000110201000802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重庆中油诚源发展有限公司拟在重庆市巴南区A1-2/01号地新建巴南虎啸外加油站。此站为综合能源站，包含加油、汽车电池更换、充电桩、加注L</w:t>
            </w:r>
            <w:r>
              <w:t>NG</w:t>
            </w:r>
            <w:r>
              <w:rPr>
                <w:rFonts w:hint="eastAsia"/>
              </w:rPr>
              <w:t>（预留）等项目。该站占地面积11909m2，建筑面积703m2，站内设FF双层油罐5座（25m3的92#汽油罐2座、30m3的95#汽油罐1座、25m3的98#汽油罐1座、30m3的0#柴油罐1座），设置4台6枪加油机，撬装式换电站设备一套，撬装式L</w:t>
            </w:r>
            <w:r>
              <w:t>NG</w:t>
            </w:r>
            <w:r>
              <w:rPr>
                <w:rFonts w:hint="eastAsia"/>
              </w:rPr>
              <w:t>设备一座（预留），属二级油气合建站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62425" cy="29908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299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8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8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A150D"/>
    <w:rsid w:val="726A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2023-10-08T06:21:00Z</dcterms:created>
  <dc:creator>雷楠</dc:creator>
  <cp:lastModifiedBy>雷楠</cp:lastModifiedBy>
  <dcterms:modified xsi:type="dcterms:W3CDTF">2023-10-08T06:21:13Z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