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bookmarkStart w:id="1" w:name="_Toc16094"/>
      <w:bookmarkStart w:id="2" w:name="_Toc29322"/>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重庆帅乡烟花爆竹有限责任公司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重庆帅乡烟花爆竹有限责任公司烟花爆竹仓库新建项目安全验收评价报告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A3"/>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2024.7</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olor w:val="auto"/>
                <w:szCs w:val="21"/>
              </w:rPr>
            </w:pPr>
            <w:r>
              <w:rPr>
                <w:rFonts w:hint="eastAsia" w:ascii="仿宋" w:hAnsi="仿宋" w:eastAsia="仿宋"/>
                <w:color w:val="auto"/>
                <w:szCs w:val="21"/>
              </w:rPr>
              <w:t xml:space="preserve">   重庆帅乡烟花爆竹有限责任公司的仓储方案是：新建3幢成品仓库。</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其中：1号仓库面积990m</w:t>
            </w:r>
            <w:r>
              <w:rPr>
                <w:rFonts w:hint="eastAsia" w:ascii="仿宋" w:hAnsi="仿宋" w:eastAsia="仿宋"/>
                <w:color w:val="auto"/>
                <w:szCs w:val="21"/>
                <w:vertAlign w:val="superscript"/>
              </w:rPr>
              <w:t>2</w:t>
            </w:r>
            <w:r>
              <w:rPr>
                <w:rFonts w:hint="eastAsia" w:ascii="仿宋" w:hAnsi="仿宋" w:eastAsia="仿宋"/>
                <w:color w:val="auto"/>
                <w:szCs w:val="21"/>
              </w:rPr>
              <w:t>，危险等级1.3级，储存药量20t，2号仓库面积990m</w:t>
            </w:r>
            <w:r>
              <w:rPr>
                <w:rFonts w:hint="eastAsia" w:ascii="仿宋" w:hAnsi="仿宋" w:eastAsia="仿宋"/>
                <w:color w:val="auto"/>
                <w:szCs w:val="21"/>
                <w:vertAlign w:val="superscript"/>
              </w:rPr>
              <w:t>2</w:t>
            </w:r>
            <w:r>
              <w:rPr>
                <w:rFonts w:hint="eastAsia" w:ascii="仿宋" w:hAnsi="仿宋" w:eastAsia="仿宋"/>
                <w:color w:val="auto"/>
                <w:szCs w:val="21"/>
              </w:rPr>
              <w:t>，危险等级1.3级，储存药量20t，3号仓库面积784.8m</w:t>
            </w:r>
            <w:r>
              <w:rPr>
                <w:rFonts w:hint="eastAsia" w:ascii="仿宋" w:hAnsi="仿宋" w:eastAsia="仿宋"/>
                <w:color w:val="auto"/>
                <w:szCs w:val="21"/>
                <w:vertAlign w:val="superscript"/>
              </w:rPr>
              <w:t>2</w:t>
            </w:r>
            <w:r>
              <w:rPr>
                <w:rFonts w:hint="eastAsia" w:ascii="仿宋" w:hAnsi="仿宋" w:eastAsia="仿宋"/>
                <w:color w:val="auto"/>
                <w:szCs w:val="21"/>
              </w:rPr>
              <w:t>，危险等级1.3级，储存药量20t。</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eastAsia" w:ascii="Arial" w:hAnsi="Arial" w:eastAsia="宋体" w:cs="Arial"/>
                <w:sz w:val="28"/>
                <w:szCs w:val="28"/>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2628900" cy="20002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628900" cy="2000250"/>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p>
            <w:pPr>
              <w:adjustRightInd w:val="0"/>
              <w:snapToGrid w:val="0"/>
              <w:rPr>
                <w:rFonts w:hint="eastAsia" w:ascii="Arial" w:hAnsi="Arial" w:eastAsia="宋体" w:cs="Arial"/>
                <w:sz w:val="28"/>
                <w:szCs w:val="28"/>
                <w:lang w:val="en-US" w:eastAsia="zh-CN"/>
              </w:rPr>
            </w:pPr>
            <w:r>
              <w:rPr>
                <w:rFonts w:hint="eastAsia" w:ascii="Arial" w:hAnsi="Arial" w:eastAsia="宋体" w:cs="Arial"/>
                <w:sz w:val="28"/>
                <w:szCs w:val="28"/>
                <w:lang w:val="en-US" w:eastAsia="zh-CN"/>
              </w:rPr>
              <w:t xml:space="preserve">     </w:t>
            </w:r>
          </w:p>
          <w:p>
            <w:pPr>
              <w:adjustRightInd w:val="0"/>
              <w:snapToGrid w:val="0"/>
              <w:rPr>
                <w:rFonts w:hint="default" w:ascii="仿宋" w:hAnsi="仿宋" w:eastAsia="仿宋" w:cs="宋体"/>
                <w:color w:val="auto"/>
                <w:szCs w:val="21"/>
                <w:lang w:val="en-US" w:eastAsia="zh-CN"/>
              </w:rPr>
            </w:pPr>
            <w:r>
              <w:rPr>
                <w:rFonts w:hint="eastAsia" w:ascii="Arial" w:hAnsi="Arial" w:eastAsia="宋体" w:cs="Arial"/>
                <w:sz w:val="28"/>
                <w:szCs w:val="28"/>
                <w:lang w:val="en-US" w:eastAsia="zh-CN"/>
              </w:rPr>
              <w:t xml:space="preserve">  </w:t>
            </w:r>
            <w:r>
              <w:drawing>
                <wp:inline distT="0" distB="0" distL="114300" distR="114300">
                  <wp:extent cx="2143125" cy="2924175"/>
                  <wp:effectExtent l="0" t="0" r="9525" b="952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2143125" cy="29241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2024.5.11</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2024.5.11</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935DB9"/>
    <w:rsid w:val="0C935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2024-07-17T08:59:00Z</dcterms:created>
  <dc:creator>雷楠</dc:creator>
  <cp:lastModifiedBy>雷楠</cp:lastModifiedBy>
  <dcterms:modified xsi:type="dcterms:W3CDTF">2024-07-17T08:59:35Z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