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重庆建峰化工股份有限公司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重庆建峰化工股份有限公司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危险化学品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2024.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肖泽钧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席  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S011032000110192001214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李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唐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Times New Roman"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重庆建峰化工股份有限公司（以下简称“建峰化工”）是重庆建峰工业集团有限公司的控股子公司，公司成立于1999年，位于重庆市白涛工业园化工产业园，占地47.46万㎡。建峰化工现有装置及生产规模：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1）一套3万吨/年常压法三聚氰胺装置（已停产）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2）一套6万吨/年低压法三聚氰胺装置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3）两套合成氨/尿素装置，包括一套30×104t/a合成氨/52×104t/a氨气提法尿素装置（简称“一化装置”），一套45×104t/a合成氨/80×104t/a二氧化碳汽提法尿素装置（简称“二化装置”）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Times New Roman"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4）一套合成氨弛放气循环回收利用高纯氦气15×104Nm3/a生产装置。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5）一条全长79.68km天然气长输管线（企业自用天然气），管线设计压力3.92MPa，额定输气量100万m³/d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6）</w:t>
            </w:r>
            <w:r>
              <w:rPr>
                <w:rFonts w:ascii="仿宋" w:hAnsi="仿宋" w:eastAsia="仿宋" w:cs="Times New Roman"/>
                <w:sz w:val="21"/>
                <w:szCs w:val="21"/>
              </w:rPr>
              <w:t>新建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页岩气</w:t>
            </w:r>
            <w:r>
              <w:rPr>
                <w:rFonts w:ascii="仿宋" w:hAnsi="仿宋" w:eastAsia="仿宋" w:cs="Times New Roman"/>
                <w:sz w:val="21"/>
                <w:szCs w:val="21"/>
              </w:rPr>
              <w:t>管道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设计输量</w:t>
            </w:r>
            <w:r>
              <w:rPr>
                <w:rFonts w:ascii="仿宋" w:hAnsi="仿宋" w:eastAsia="仿宋" w:cs="Times New Roman"/>
                <w:sz w:val="21"/>
                <w:szCs w:val="21"/>
              </w:rPr>
              <w:t>350×104Nm3/d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，设计压力3.8MPa，氮气管线设计输量2</w:t>
            </w:r>
            <w:r>
              <w:rPr>
                <w:rFonts w:ascii="仿宋" w:hAnsi="仿宋" w:eastAsia="仿宋" w:cs="Times New Roman"/>
                <w:sz w:val="21"/>
                <w:szCs w:val="21"/>
              </w:rPr>
              <w:t>0×104Nm3/d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，设计压力1.2MPa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正在试运行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Times New Roman"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建峰化工主要产品和中间产品包括氨、氨溶液【含氨&gt;20%】、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氢</w:t>
            </w:r>
            <w:r>
              <w:rPr>
                <w:rFonts w:ascii="仿宋" w:hAnsi="仿宋" w:eastAsia="仿宋" w:cs="Times New Roman"/>
                <w:sz w:val="21"/>
                <w:szCs w:val="21"/>
              </w:rPr>
              <w:t>、一氧化碳、二氧化碳、氮气、尿素、三聚氰胺、氦气。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cs="Arial"/>
                <w:color w:val="000000"/>
                <w:highlight w:val="none"/>
              </w:rPr>
            </w:pPr>
            <w:r>
              <w:rPr>
                <w:rFonts w:ascii="仿宋" w:hAnsi="仿宋" w:eastAsia="仿宋" w:cs="Times New Roman"/>
                <w:sz w:val="21"/>
                <w:szCs w:val="21"/>
              </w:rPr>
              <w:t>重庆建峰化工股份有限公司现有职工约800人，公司设有安全环保部，该部门配有专职安全管理人员18名，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注册安全工程师4名</w:t>
            </w:r>
            <w:r>
              <w:rPr>
                <w:rFonts w:ascii="仿宋" w:hAnsi="仿宋" w:eastAsia="仿宋" w:cs="Times New Roman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4133850" cy="30289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2024.3.8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2024.3.8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E5A2E"/>
    <w:rsid w:val="525E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2024-07-05T06:20:00Z</dcterms:created>
  <dc:creator>雷楠</dc:creator>
  <cp:lastModifiedBy>雷楠</cp:lastModifiedBy>
  <dcterms:modified xsi:type="dcterms:W3CDTF">2024-07-05T06:20:56Z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