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中国石油天然气股份有限公司重庆长寿销售分公司付河加油站安全现状评价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2024</w:t>
            </w:r>
            <w:r>
              <w:rPr>
                <w:rFonts w:hint="eastAsia" w:ascii="仿宋" w:hAnsi="仿宋" w:eastAsia="仿宋"/>
                <w:szCs w:val="21"/>
                <w:lang w:val="en-US" w:eastAsia="zh-CN"/>
              </w:rPr>
              <w:t>.6</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付河</w:t>
            </w:r>
            <w:r>
              <w:t>加油站位于</w:t>
            </w:r>
            <w:r>
              <w:rPr>
                <w:rFonts w:hint="eastAsia"/>
              </w:rPr>
              <w:t>重庆市长寿区八颗街道范河路330号2幢</w:t>
            </w:r>
            <w:r>
              <w:t>。该加油站占地面积</w:t>
            </w:r>
            <w:r>
              <w:rPr>
                <w:rFonts w:hint="eastAsia"/>
              </w:rPr>
              <w:t>1009.6</w:t>
            </w:r>
            <w:r>
              <w:t>m2，站内设25m3的92#汽油罐1座，25m3的95#汽油罐1座，</w:t>
            </w:r>
            <w:r>
              <w:rPr>
                <w:rFonts w:hint="eastAsia"/>
              </w:rPr>
              <w:t>30</w:t>
            </w:r>
            <w:r>
              <w:t>m3的0#柴油罐1座，</w:t>
            </w:r>
            <w:r>
              <w:rPr>
                <w:rFonts w:hint="eastAsia"/>
              </w:rPr>
              <w:t>双</w:t>
            </w:r>
            <w:r>
              <w:t>枪加油机4台，属于三级加油站，主要经营92#汽油、9</w:t>
            </w:r>
            <w:r>
              <w:rPr>
                <w:rFonts w:hint="eastAsia"/>
              </w:rPr>
              <w:t>5</w:t>
            </w:r>
            <w:r>
              <w:t>#汽油和0#柴油</w:t>
            </w:r>
            <w:r>
              <w:rPr>
                <w:rFonts w:hint="eastAsia"/>
              </w:rPr>
              <w:t>。</w:t>
            </w:r>
          </w:p>
          <w:p>
            <w:pPr>
              <w:pStyle w:val="2"/>
              <w:ind w:left="0" w:leftChars="0" w:firstLine="0" w:firstLineChars="0"/>
            </w:pPr>
            <w:r>
              <w:drawing>
                <wp:inline distT="0" distB="0" distL="114300" distR="114300">
                  <wp:extent cx="2898775" cy="2975610"/>
                  <wp:effectExtent l="0" t="0" r="15875"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898775" cy="29756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B85B95"/>
    <w:rsid w:val="40B85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2024-10-14T08:34:00Z</dcterms:created>
  <dc:creator>雷楠</dc:creator>
  <cp:lastModifiedBy>雷楠</cp:lastModifiedBy>
  <dcterms:modified xsi:type="dcterms:W3CDTF">2024-10-14T08:34:43Z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