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中国石油化工股份有限公司西南油气分公司采气四厂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页岩气区域生产管理中心环境监测页岩气分站安全预评价报告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职业资格证书编号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注册安全工程师执业证号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唐龙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19210267909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420" w:firstLineChars="20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中国石油化工股份有限公司西南油气分公司采气四厂（以下简称“采气四厂”）于2017年11月成立，位于重庆市永川区昌州大道东段799号（中山路办事处办公大楼第十层、十一层、十二层），属于西南油气分公司的全资子公司。厂设有生产运行室、基建设备室、生产技术室、安全环保室、综合管理室（党委办公室）、组织人事室、企管法律室、计划财务室、党群工作室（纪检监督室、宣传工作室）、渝西采气管理区（赤水、习水、綦江、永川等）、川南采气管理区（威远－荣县、井研－犍为）、开发研究所、老区维护站，全厂有员工298人。厂生产经营业务领域主要为天然气开采、销售。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adjustRightInd w:val="0"/>
              <w:snapToGrid w:val="0"/>
              <w:ind w:left="0" w:leftChars="0" w:firstLine="0" w:firstLineChars="0"/>
              <w:jc w:val="left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990850" cy="25622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王梅、刘国勇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2024.8.10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22738"/>
    <w:rsid w:val="64F2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 w:after="50" w:afterLines="50"/>
      <w:ind w:firstLine="0" w:firstLineChars="0"/>
      <w:jc w:val="center"/>
      <w:outlineLvl w:val="1"/>
    </w:pPr>
    <w:rPr>
      <w:rFonts w:eastAsia="楷体"/>
      <w:b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CS正文"/>
    <w:basedOn w:val="1"/>
    <w:qFormat/>
    <w:uiPriority w:val="0"/>
    <w:pPr>
      <w:jc w:val="left"/>
    </w:pPr>
    <w:rPr>
      <w:snapToGrid w:val="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2025-09-18T08:06:00Z</dcterms:created>
  <dc:creator>雷楠</dc:creator>
  <cp:lastModifiedBy>雷楠</cp:lastModifiedBy>
  <dcterms:modified xsi:type="dcterms:W3CDTF">2025-09-18T08:07:03Z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