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2" w:name="_GoBack"/>
      <w:bookmarkEnd w:id="2"/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重庆中油两江发展有限公司两江大道加油站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重庆中油两江发展有限公司两江大道加油站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陈林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2025.7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高胡容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唐龙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19210267909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陈  林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55130140204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napToGrid w:val="0"/>
              <w:spacing w:line="240" w:lineRule="auto"/>
              <w:ind w:firstLine="422" w:firstLineChars="20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  <w:t>重庆中油两江发展有限公司两江大道加油站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  <w:t>重庆市两江新区龙兴镇两江大道紫兴路5号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主要负责人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侯章术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安全管理人员：范德成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油品储量：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0m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vertAlign w:val="superscript"/>
              </w:rPr>
              <w:t>3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vertAlign w:val="baseline"/>
                <w:lang w:val="en-US" w:eastAsia="zh-CN"/>
              </w:rPr>
              <w:t>的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柴油罐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座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  <w:t>，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0m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vertAlign w:val="superscript"/>
              </w:rPr>
              <w:t>3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vertAlign w:val="baseline"/>
                <w:lang w:val="en-US" w:eastAsia="zh-CN"/>
              </w:rPr>
              <w:t>和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20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m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vertAlign w:val="superscript"/>
              </w:rPr>
              <w:t>3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vertAlign w:val="baseline"/>
                <w:lang w:val="en-US" w:eastAsia="zh-CN"/>
              </w:rPr>
              <w:t>的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9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#汽油罐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各1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座，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25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m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vertAlign w:val="superscript"/>
              </w:rPr>
              <w:t>3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vertAlign w:val="baseline"/>
                <w:lang w:val="en-US" w:eastAsia="zh-CN"/>
              </w:rPr>
              <w:t>的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9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5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#汽油罐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b w:val="0"/>
                <w:bCs w:val="0"/>
                <w:iCs w:val="0"/>
                <w:caps w:val="0"/>
                <w:smallCaps w:val="0"/>
                <w:szCs w:val="28"/>
              </w:rPr>
              <w:t>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90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）第3.0.9条规定，该加油站应划分为三级站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eastAsia="zh-CN"/>
              </w:rPr>
              <w:t>2710m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vertAlign w:val="superscript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690.56m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员工人数：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  <w:lang w:val="en-US" w:eastAsia="zh-CN"/>
              </w:rPr>
              <w:t>6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szCs w:val="28"/>
              </w:rPr>
              <w:t>人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8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ascii="Arial" w:hAnsi="Arial" w:eastAsia="宋体" w:cs="Arial"/>
                <w:sz w:val="24"/>
                <w:szCs w:val="24"/>
              </w:rPr>
              <w:fldChar w:fldCharType="begin"/>
            </w:r>
            <w:r>
              <w:rPr>
                <w:rFonts w:ascii="Arial" w:hAnsi="Arial" w:eastAsia="宋体" w:cs="Arial"/>
                <w:sz w:val="24"/>
                <w:szCs w:val="24"/>
              </w:rPr>
              <w:instrText xml:space="preserve">INCLUDEPICTURE \d "https://pcsdata.baidu.com/thumbnail/f179f74edoc05b62a40239cbb19e6524?fid=3137908172-16051585-641014189430341&amp;rt=pr&amp;sign=FDTAER-yUdy3dSFZ0SVxtzShv1zcMqd-F/XET1aKjo5gKW7yBdlIXrfBO2o=&amp;expires=2h&amp;chkv=0&amp;chkbd=0&amp;chkpc=&amp;dp-logid=65962676081742847&amp;dp-callid=0&amp;time=1753084800&amp;bus_no=26&amp;size=c1600_u1600&amp;quality=100&amp;vuk=-&amp;ft=video" \* MERGEFORMATINET </w:instrText>
            </w:r>
            <w:r>
              <w:rPr>
                <w:rFonts w:ascii="Arial" w:hAnsi="Arial" w:eastAsia="宋体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eastAsia="宋体" w:cs="Arial"/>
                <w:sz w:val="24"/>
                <w:szCs w:val="24"/>
              </w:rPr>
              <w:drawing>
                <wp:inline distT="0" distB="0" distL="114300" distR="114300">
                  <wp:extent cx="2879725" cy="2160270"/>
                  <wp:effectExtent l="0" t="0" r="15875" b="1143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eastAsia="宋体" w:cs="Arial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2025.7.16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default" w:ascii="Arial" w:hAnsi="Arial" w:eastAsia="宋体" w:cs="Arial"/>
                <w:caps w:val="0"/>
                <w:smallCaps w:val="0"/>
                <w:sz w:val="21"/>
                <w:szCs w:val="21"/>
                <w:highlight w:val="none"/>
                <w:lang w:val="en-US" w:eastAsia="zh-CN"/>
              </w:rPr>
              <w:t>进入受限空间应严格执行审批。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陈林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Arial" w:hAnsi="Arial" w:eastAsia="宋体" w:cs="Arial"/>
                <w:caps w:val="0"/>
                <w:smallCaps w:val="0"/>
                <w:sz w:val="21"/>
                <w:szCs w:val="21"/>
                <w:highlight w:val="none"/>
                <w:lang w:val="en-US" w:eastAsia="zh-CN"/>
              </w:rPr>
              <w:t>营业室紧急切断按钮未设置标志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Arial" w:hAnsi="Arial" w:eastAsia="宋体" w:cs="Arial"/>
                <w:caps w:val="0"/>
                <w:smallCaps w:val="0"/>
                <w:sz w:val="21"/>
                <w:szCs w:val="21"/>
                <w:highlight w:val="none"/>
                <w:lang w:val="en-US" w:eastAsia="zh-CN"/>
              </w:rPr>
              <w:t>受限空间风险告知牌需完善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Arial" w:hAnsi="Arial" w:eastAsia="宋体" w:cs="Arial"/>
                <w:caps w:val="0"/>
                <w:smallCaps w:val="0"/>
                <w:sz w:val="21"/>
                <w:szCs w:val="21"/>
                <w:highlight w:val="none"/>
                <w:lang w:val="en-US" w:eastAsia="zh-CN"/>
              </w:rPr>
              <w:t>现场油气回收装通气管阀门处于常闭状态。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F0BB7"/>
    <w:rsid w:val="3C9E1D99"/>
    <w:rsid w:val="63DF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2025-07-31T08:09:00Z</dcterms:created>
  <dc:creator>雷楠</dc:creator>
  <cp:lastModifiedBy>雷楠</cp:lastModifiedBy>
  <dcterms:modified xsi:type="dcterms:W3CDTF">2025-07-31T08:11:40Z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