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16246"/>
      <w:bookmarkStart w:id="2" w:name="_Toc29322"/>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重庆市旭洋烟花爆竹有限公司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重庆市旭洋烟花爆竹有限公司烟花爆竹储存仓库安全现状评价报告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2025.8</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欧建</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olor w:val="auto"/>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s="宋体"/>
                <w:color w:val="auto"/>
                <w:kern w:val="0"/>
                <w:sz w:val="21"/>
                <w:szCs w:val="21"/>
                <w:lang w:val="en-US" w:eastAsia="zh-CN" w:bidi="ar-SA"/>
              </w:rPr>
              <w:t>1600000000201297</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lang w:eastAsia="zh-CN"/>
              </w:rPr>
              <w:t>李</w:t>
            </w:r>
            <w:r>
              <w:rPr>
                <w:rFonts w:hint="eastAsia" w:ascii="仿宋" w:hAnsi="仿宋" w:eastAsia="仿宋"/>
                <w:kern w:val="0"/>
                <w:szCs w:val="21"/>
                <w:lang w:val="en-US" w:eastAsia="zh-CN"/>
              </w:rPr>
              <w:t xml:space="preserve">  </w:t>
            </w:r>
            <w:r>
              <w:rPr>
                <w:rFonts w:hint="eastAsia" w:ascii="仿宋" w:hAnsi="仿宋" w:eastAsia="仿宋"/>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lang w:eastAsia="zh-CN"/>
              </w:rPr>
              <w:t>欧</w:t>
            </w:r>
            <w:r>
              <w:rPr>
                <w:rFonts w:hint="eastAsia" w:ascii="仿宋" w:hAnsi="仿宋" w:eastAsia="仿宋"/>
                <w:kern w:val="0"/>
                <w:szCs w:val="21"/>
                <w:lang w:val="en-US" w:eastAsia="zh-CN"/>
              </w:rPr>
              <w:t xml:space="preserve">  </w:t>
            </w:r>
            <w:r>
              <w:rPr>
                <w:rFonts w:hint="eastAsia" w:ascii="仿宋" w:hAnsi="仿宋" w:eastAsia="仿宋"/>
                <w:kern w:val="0"/>
                <w:szCs w:val="21"/>
                <w:lang w:eastAsia="zh-CN"/>
              </w:rPr>
              <w:t>建</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地质专业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1800000000301234</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55220312402</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1600000000100066</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1600000000201291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w:t>
            </w:r>
            <w:r>
              <w:rPr>
                <w:rFonts w:hint="eastAsia" w:ascii="仿宋" w:hAnsi="仿宋" w:eastAsia="仿宋"/>
                <w:color w:val="auto"/>
                <w:szCs w:val="21"/>
                <w:lang w:eastAsia="zh-CN"/>
              </w:rPr>
              <w:t>重庆市旭洋烟花爆竹有限公司成立于2016年9月18日，注册地址位于重庆市彭水苗族土家族自治县绍庆街道滨江社区下坝街61号，仓储设施地址位于重庆市彭水苗族土家族自治县桑柘镇同河青浦3组，法人代表豆建国，企业注册资金50万元，公司类型为有限责任公司，经营组合烟花类（C、D）级、玩具类（C、D）级、升空类（C）级、旋转类（C、D）级、喷花类（C、D）级、爆竹类（C）级产品。烟花爆竹经营（批发）许可证有效期：2022年9月29日至2025年9月28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3810000" cy="17430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810000" cy="1743075"/>
                          </a:xfrm>
                          <a:prstGeom prst="rect">
                            <a:avLst/>
                          </a:prstGeom>
                          <a:noFill/>
                          <a:ln>
                            <a:noFill/>
                          </a:ln>
                        </pic:spPr>
                      </pic:pic>
                    </a:graphicData>
                  </a:graphic>
                </wp:inline>
              </w:drawing>
            </w:r>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2025.4.16</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2025.4.16</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bookmarkStart w:id="3" w:name="_GoBack"/>
      <w:bookmarkEnd w:id="3"/>
    </w:p>
    <w:sectPr>
      <w:pgSz w:w="11906" w:h="16838"/>
      <w:pgMar w:top="1440" w:right="1080" w:bottom="1440" w:left="108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5A1FDC"/>
    <w:rsid w:val="435A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2025-08-07T01:30:00Z</dcterms:created>
  <dc:creator>雷楠</dc:creator>
  <cp:lastModifiedBy>雷楠</cp:lastModifiedBy>
  <dcterms:modified xsi:type="dcterms:W3CDTF">2025-08-07T01:31:07Z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