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天水盛鑫天然气有限公司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天水盛鑫天然气有限公司成纪新城供气工程中压管线安全现状评价报告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w:t>
            </w:r>
            <w:r>
              <w:rPr>
                <w:rFonts w:ascii="仿宋" w:hAnsi="仿宋" w:eastAsia="仿宋"/>
                <w:szCs w:val="21"/>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w:t>
            </w:r>
            <w:r>
              <w:rPr>
                <w:rFonts w:ascii="仿宋" w:hAnsi="仿宋" w:eastAsia="仿宋"/>
                <w:szCs w:val="21"/>
              </w:rPr>
              <w:t>020.</w:t>
            </w:r>
            <w:r>
              <w:rPr>
                <w:rFonts w:hint="eastAsia" w:ascii="仿宋" w:hAnsi="仿宋" w:eastAsia="仿宋"/>
                <w:szCs w:val="21"/>
              </w:rPr>
              <w:t>1</w:t>
            </w:r>
            <w:r>
              <w:rPr>
                <w:rFonts w:hint="eastAsia" w:ascii="仿宋" w:hAnsi="仿宋" w:eastAsia="仿宋"/>
                <w:szCs w:val="21"/>
                <w:lang w:val="en-US" w:eastAsia="zh-CN"/>
              </w:rPr>
              <w:t>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刘菊梅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采油</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1500000000100202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易安柯</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S011053000110193002441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雷 </w:t>
            </w:r>
            <w:r>
              <w:rPr>
                <w:rFonts w:ascii="仿宋" w:hAnsi="仿宋" w:eastAsia="仿宋" w:cs="宋体"/>
                <w:kern w:val="0"/>
                <w:szCs w:val="21"/>
              </w:rPr>
              <w:t xml:space="preserve"> </w:t>
            </w:r>
            <w:r>
              <w:rPr>
                <w:rFonts w:hint="eastAsia" w:ascii="仿宋" w:hAnsi="仿宋" w:eastAsia="仿宋" w:cs="宋体"/>
                <w:kern w:val="0"/>
                <w:szCs w:val="21"/>
              </w:rPr>
              <w:t>楠</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电气自动化</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1700000000201153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冶金、化工机械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szCs w:val="21"/>
              </w:rPr>
            </w:pPr>
            <w:r>
              <w:rPr>
                <w:rFonts w:hint="eastAsia" w:ascii="仿宋" w:hAnsi="仿宋" w:eastAsia="仿宋" w:cs="宋体"/>
                <w:bCs/>
                <w:szCs w:val="21"/>
              </w:rPr>
              <w:t>该本工程为成纪新城供气工程中压管线燃气管道，位于甘肃省天水市，起点位于成纪新城北经九路与成纪大道交叉处东北侧已建de250中压管道，终点位于成纪大道北经二十路与成纪大道交叉处西北侧，管材采用SDR11PE100系列。其中主管de250长度7186m，支管de250长3m、de200长40m、de160长9m、de110长107m。</w:t>
            </w:r>
            <w:r>
              <w:rPr>
                <w:rFonts w:hint="eastAsia" w:ascii="仿宋" w:hAnsi="仿宋" w:eastAsia="仿宋" w:cs="宋体"/>
                <w:b/>
                <w:bCs/>
                <w:szCs w:val="21"/>
              </w:rPr>
              <w:t>现场勘察照片</w:t>
            </w:r>
            <w:r>
              <w:rPr>
                <w:rFonts w:hint="eastAsia" w:ascii="仿宋" w:hAnsi="仿宋" w:eastAsia="仿宋" w:cs="宋体"/>
                <w:szCs w:val="21"/>
              </w:rPr>
              <w:t>：</w:t>
            </w: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r>
              <w:rPr>
                <w:rFonts w:hint="eastAsia" w:ascii="仿宋" w:hAnsi="仿宋" w:eastAsia="仿宋" w:cs="宋体"/>
                <w:szCs w:val="21"/>
              </w:rPr>
              <w:drawing>
                <wp:anchor distT="0" distB="0" distL="114300" distR="114300" simplePos="0" relativeHeight="251658240" behindDoc="0" locked="0" layoutInCell="1" allowOverlap="1">
                  <wp:simplePos x="0" y="0"/>
                  <wp:positionH relativeFrom="column">
                    <wp:posOffset>-102870</wp:posOffset>
                  </wp:positionH>
                  <wp:positionV relativeFrom="paragraph">
                    <wp:posOffset>89535</wp:posOffset>
                  </wp:positionV>
                  <wp:extent cx="2731135" cy="2138045"/>
                  <wp:effectExtent l="0" t="0" r="14605" b="12065"/>
                  <wp:wrapNone/>
                  <wp:docPr id="1" name="图片 1" descr="IMG_2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87"/>
                          <pic:cNvPicPr>
                            <a:picLocks noChangeAspect="1"/>
                          </pic:cNvPicPr>
                        </pic:nvPicPr>
                        <pic:blipFill>
                          <a:blip r:embed="rId4"/>
                          <a:stretch>
                            <a:fillRect/>
                          </a:stretch>
                        </pic:blipFill>
                        <pic:spPr>
                          <a:xfrm rot="5400000">
                            <a:off x="0" y="0"/>
                            <a:ext cx="2731135" cy="2138045"/>
                          </a:xfrm>
                          <a:prstGeom prst="rect">
                            <a:avLst/>
                          </a:prstGeom>
                        </pic:spPr>
                      </pic:pic>
                    </a:graphicData>
                  </a:graphic>
                </wp:anchor>
              </w:drawing>
            </w: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李俊强</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20.</w:t>
            </w:r>
            <w:r>
              <w:rPr>
                <w:rFonts w:hint="eastAsia" w:ascii="仿宋" w:hAnsi="仿宋" w:eastAsia="仿宋"/>
                <w:szCs w:val="21"/>
              </w:rPr>
              <w:t>9</w:t>
            </w:r>
            <w:r>
              <w:rPr>
                <w:rFonts w:ascii="仿宋" w:hAnsi="仿宋" w:eastAsia="仿宋"/>
                <w:szCs w:val="21"/>
              </w:rPr>
              <w:t>.</w:t>
            </w:r>
            <w:r>
              <w:rPr>
                <w:rFonts w:hint="eastAsia" w:ascii="仿宋" w:hAnsi="仿宋" w:eastAsia="仿宋"/>
                <w:szCs w:val="21"/>
              </w:rPr>
              <w:t>3</w:t>
            </w:r>
          </w:p>
        </w:tc>
        <w:tc>
          <w:tcPr>
            <w:tcW w:w="1226" w:type="dxa"/>
            <w:gridSpan w:val="2"/>
            <w:vMerge w:val="restart"/>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Merge w:val="restart"/>
            <w:vAlign w:val="center"/>
          </w:tcPr>
          <w:p>
            <w:pPr>
              <w:spacing w:line="300" w:lineRule="exact"/>
              <w:jc w:val="center"/>
              <w:rPr>
                <w:rFonts w:ascii="仿宋" w:hAnsi="仿宋" w:eastAsia="仿宋"/>
                <w:szCs w:val="21"/>
              </w:rPr>
            </w:pPr>
            <w:r>
              <w:rPr>
                <w:rFonts w:hint="eastAsia" w:ascii="宋体" w:hAnsi="宋体"/>
                <w:szCs w:val="21"/>
              </w:rPr>
              <w:t>部分路面标志字体和箭头模糊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313A5F"/>
    <w:rsid w:val="40313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60" w:lineRule="atLeast"/>
      <w:ind w:firstLine="420"/>
      <w:jc w:val="left"/>
      <w:textAlignment w:val="baseline"/>
    </w:pPr>
    <w:rPr>
      <w:kern w:val="0"/>
      <w:sz w:val="24"/>
    </w:rPr>
  </w:style>
  <w:style w:type="paragraph" w:styleId="3">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2020-12-24T08:02:00Z</dcterms:created>
  <dc:creator>Neuropathy.</dc:creator>
  <cp:lastModifiedBy>Neuropathy.</cp:lastModifiedBy>
  <dcterms:modified xsi:type="dcterms:W3CDTF">2020-12-24T08:02:18Z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