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重庆市烟花爆竹集团万盛经济技术开发区有限公司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万盛经济技术开发区有限公司成立于2012年9月17日；类型：有限责任公司；住所：重庆市万盛经开区万东北路28号六楼左侧办公室；法定代表人：王伦；注册资本：叁拾万元整；经营范围：销售烟花类、爆竹类等。烟花爆竹经营（批发）许可证有效期：2017年12月7日至2020年12月6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252595" cy="3189605"/>
                  <wp:effectExtent l="0" t="0" r="14605" b="10795"/>
                  <wp:docPr id="1" name="图片 1" descr="微信图片_20201124204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11242044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2595" cy="3189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01012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66B0E"/>
    <w:rsid w:val="5CA6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2020-12-24T08:05:00Z</dcterms:created>
  <dc:creator>Neuropathy.</dc:creator>
  <cp:lastModifiedBy>Neuropathy.</cp:lastModifiedBy>
  <dcterms:modified xsi:type="dcterms:W3CDTF">2020-12-24T08:05:59Z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