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重庆转堡矿业有限公司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auto"/>
                <w:szCs w:val="21"/>
                <w:lang w:val="en-US" w:eastAsia="zh-CN"/>
              </w:rPr>
              <w:t>重庆转堡矿业有限公司自备油库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肖科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007419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重庆转堡矿业有限公司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/>
              </w:rPr>
              <w:t>，类型：有限责任公司，法定代表人：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张阳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/>
              </w:rPr>
              <w:t>，统一社会信用代码：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91500114MA5U4DE93A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/>
              </w:rPr>
              <w:t>，营业期限：201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6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/>
              </w:rPr>
              <w:t>年0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1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/>
              </w:rPr>
              <w:t>月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13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/>
              </w:rPr>
              <w:t>日至永久。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重庆转堡矿业有限公司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自备油库项目位于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重庆转堡矿业有限公司转堡采石场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矿区范围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外的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辅助区域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，该项目属于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重庆转堡矿业有限公司转堡采石场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配套设施，主要为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重庆转堡矿业有限公司转堡采石场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的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的矿产采掘机械和内部运输车辆进行柴油加注，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不对第三方运输车辆进行柴油加注及不对外销售。该油库占地面积约290m2，库内设置有1个30m3卧式地埋柴油储罐，1台双枪加注机。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99710" cy="3975100"/>
                  <wp:effectExtent l="0" t="0" r="6350" b="15240"/>
                  <wp:docPr id="1" name="图片 1" descr="IMG_6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64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299710" cy="397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pStyle w:val="3"/>
              <w:spacing w:before="0" w:line="240" w:lineRule="exact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>刘  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132C16"/>
    <w:multiLevelType w:val="multilevel"/>
    <w:tmpl w:val="AE132C16"/>
    <w:lvl w:ilvl="0" w:tentative="0">
      <w:start w:val="20"/>
      <w:numFmt w:val="chineseCountingThousand"/>
      <w:isLgl/>
      <w:lvlText w:val="第%1章"/>
      <w:lvlJc w:val="left"/>
      <w:pPr>
        <w:ind w:left="1560" w:hanging="425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2"/>
        <w:u w:val="none"/>
        <w:vertAlign w:val="baseline"/>
      </w:rPr>
    </w:lvl>
    <w:lvl w:ilvl="1" w:tentative="0">
      <w:start w:val="1"/>
      <w:numFmt w:val="decimal"/>
      <w:isLgl/>
      <w:lvlText w:val="%1.%2"/>
      <w:lvlJc w:val="left"/>
      <w:pPr>
        <w:ind w:left="992" w:hanging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2"/>
        <w:u w:val="none"/>
        <w:vertAlign w:val="baseline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 w:cs="Times New Roman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 w:cs="Times New Roman"/>
      </w:rPr>
    </w:lvl>
    <w:lvl w:ilvl="4" w:tentative="0">
      <w:start w:val="1"/>
      <w:numFmt w:val="decimal"/>
      <w:pStyle w:val="2"/>
      <w:isLgl/>
      <w:lvlText w:val="%1.%2.%3.%4.%5"/>
      <w:lvlJc w:val="left"/>
      <w:pPr>
        <w:ind w:left="2551" w:hanging="850"/>
      </w:pPr>
      <w:rPr>
        <w:rFonts w:hint="eastAsia" w:cs="Times New Roman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 w:cs="Times New Roman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87774"/>
    <w:rsid w:val="3E18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2551" w:hanging="850" w:firstLineChars="0"/>
      <w:outlineLvl w:val="4"/>
    </w:pPr>
    <w:rPr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2021-12-20T06:55:00Z</dcterms:created>
  <dc:creator>雷楠</dc:creator>
  <cp:lastModifiedBy>雷楠</cp:lastModifiedBy>
  <dcterms:modified xsi:type="dcterms:W3CDTF">2021-12-20T06:56:05Z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8B6D31BC9A1945E483A0E84ADD51B01E</vt:lpwstr>
  </property>
</Properties>
</file>