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7"/>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kern w:val="0"/>
                <w:szCs w:val="21"/>
                <w:lang w:eastAsia="zh-CN"/>
              </w:rPr>
            </w:pPr>
            <w:r>
              <w:rPr>
                <w:rFonts w:hint="eastAsia" w:ascii="仿宋" w:hAnsi="仿宋" w:eastAsia="仿宋"/>
                <w:kern w:val="0"/>
                <w:szCs w:val="21"/>
                <w:lang w:eastAsia="zh-CN"/>
              </w:rPr>
              <w:t>务川自治县黄都镇来源砂石场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kern w:val="0"/>
                <w:szCs w:val="21"/>
                <w:lang w:eastAsia="zh-CN"/>
              </w:rPr>
              <w:t>务川自治县黄都镇来源砂石场现状评价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金属、非金属矿及其他矿采选业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陈红旭</w:t>
            </w:r>
          </w:p>
        </w:tc>
        <w:tc>
          <w:tcPr>
            <w:tcW w:w="2710" w:type="dxa"/>
            <w:gridSpan w:val="6"/>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唐元杰</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陈红旭</w:t>
            </w:r>
          </w:p>
        </w:tc>
        <w:tc>
          <w:tcPr>
            <w:tcW w:w="1586" w:type="dxa"/>
            <w:gridSpan w:val="2"/>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机械相关专业</w:t>
            </w:r>
          </w:p>
        </w:tc>
        <w:tc>
          <w:tcPr>
            <w:tcW w:w="2661" w:type="dxa"/>
            <w:gridSpan w:val="5"/>
            <w:vAlign w:val="center"/>
          </w:tcPr>
          <w:p>
            <w:pPr>
              <w:jc w:val="center"/>
              <w:rPr>
                <w:rFonts w:ascii="Arial" w:hAnsi="Arial" w:cs="Arial"/>
                <w:szCs w:val="21"/>
              </w:rPr>
            </w:pPr>
            <w:r>
              <w:rPr>
                <w:rFonts w:hint="eastAsia" w:ascii="Times New Roman" w:hAnsi="Times New Roman" w:eastAsia="宋体" w:cs="Times New Roman"/>
                <w:color w:val="auto"/>
                <w:kern w:val="0"/>
                <w:sz w:val="24"/>
                <w:lang w:val="en-US" w:eastAsia="zh-CN"/>
              </w:rPr>
              <w:t>041366</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田祖伟</w:t>
            </w:r>
          </w:p>
        </w:tc>
        <w:tc>
          <w:tcPr>
            <w:tcW w:w="1586" w:type="dxa"/>
            <w:gridSpan w:val="2"/>
            <w:vAlign w:val="center"/>
          </w:tcPr>
          <w:p>
            <w:pPr>
              <w:jc w:val="center"/>
              <w:rPr>
                <w:rFonts w:ascii="仿宋_GB2312" w:hAnsi="宋体" w:eastAsia="仿宋_GB2312" w:cs="宋体"/>
                <w:kern w:val="0"/>
                <w:szCs w:val="21"/>
              </w:rPr>
            </w:pPr>
            <w:r>
              <w:rPr>
                <w:rFonts w:hint="eastAsia" w:ascii="Times New Roman" w:hAnsi="Times New Roman" w:eastAsia="宋体" w:cs="Times New Roman"/>
                <w:color w:val="auto"/>
                <w:kern w:val="0"/>
                <w:sz w:val="24"/>
                <w:lang w:eastAsia="zh-CN"/>
              </w:rPr>
              <w:t>安全专业相关内容</w:t>
            </w:r>
          </w:p>
        </w:tc>
        <w:tc>
          <w:tcPr>
            <w:tcW w:w="2661" w:type="dxa"/>
            <w:gridSpan w:val="5"/>
            <w:vAlign w:val="center"/>
          </w:tcPr>
          <w:p>
            <w:pPr>
              <w:jc w:val="center"/>
              <w:rPr>
                <w:rFonts w:ascii="Arial" w:hAnsi="Arial" w:cs="Arial"/>
                <w:szCs w:val="21"/>
              </w:rPr>
            </w:pPr>
            <w:r>
              <w:rPr>
                <w:rFonts w:hint="eastAsia" w:ascii="Times New Roman" w:hAnsi="Times New Roman" w:eastAsia="宋体" w:cs="Times New Roman"/>
                <w:color w:val="auto"/>
                <w:kern w:val="0"/>
                <w:sz w:val="24"/>
                <w:lang w:val="en-US" w:eastAsia="zh-CN"/>
              </w:rPr>
              <w:t>030719</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仿宋_GB2312" w:eastAsia="仿宋_GB2312" w:cs="仿宋_GB2312"/>
                <w:color w:val="000000"/>
                <w:kern w:val="0"/>
                <w:sz w:val="24"/>
                <w:szCs w:val="24"/>
                <w:lang w:val="en-US" w:eastAsia="zh-CN" w:bidi="ar"/>
              </w:rPr>
              <w:t>55180193956</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仿宋" w:hAnsi="仿宋" w:eastAsia="仿宋"/>
                <w:szCs w:val="21"/>
                <w:lang w:eastAsia="zh-CN"/>
              </w:rPr>
            </w:pPr>
            <w:r>
              <w:rPr>
                <w:rFonts w:hint="eastAsia" w:ascii="Times New Roman" w:hAnsi="Times New Roman" w:eastAsia="宋体" w:cs="Times New Roman"/>
                <w:color w:val="auto"/>
                <w:kern w:val="0"/>
                <w:sz w:val="24"/>
                <w:lang w:eastAsia="zh-CN"/>
              </w:rPr>
              <w:t>王艳飞</w:t>
            </w:r>
          </w:p>
        </w:tc>
        <w:tc>
          <w:tcPr>
            <w:tcW w:w="1586" w:type="dxa"/>
            <w:gridSpan w:val="2"/>
            <w:vAlign w:val="center"/>
          </w:tcPr>
          <w:p>
            <w:pPr>
              <w:jc w:val="center"/>
              <w:rPr>
                <w:rFonts w:hint="eastAsia" w:ascii="仿宋" w:hAnsi="仿宋" w:eastAsia="仿宋"/>
                <w:szCs w:val="21"/>
              </w:rPr>
            </w:pPr>
            <w:r>
              <w:rPr>
                <w:rFonts w:hint="eastAsia" w:ascii="Times New Roman" w:hAnsi="Times New Roman" w:eastAsia="宋体" w:cs="Times New Roman"/>
                <w:color w:val="auto"/>
                <w:kern w:val="0"/>
                <w:sz w:val="24"/>
                <w:lang w:eastAsia="zh-CN"/>
              </w:rPr>
              <w:t>采矿工程专业</w:t>
            </w:r>
          </w:p>
        </w:tc>
        <w:tc>
          <w:tcPr>
            <w:tcW w:w="2661" w:type="dxa"/>
            <w:gridSpan w:val="5"/>
            <w:vAlign w:val="center"/>
          </w:tcPr>
          <w:p>
            <w:pPr>
              <w:jc w:val="center"/>
              <w:rPr>
                <w:rFonts w:hint="eastAsia" w:ascii="Arial" w:hAnsi="Arial" w:cs="Arial"/>
                <w:szCs w:val="21"/>
              </w:rPr>
            </w:pPr>
            <w:r>
              <w:rPr>
                <w:rFonts w:hint="eastAsia" w:ascii="Times New Roman" w:hAnsi="Times New Roman" w:eastAsia="宋体" w:cs="Times New Roman"/>
                <w:color w:val="auto"/>
                <w:kern w:val="0"/>
                <w:sz w:val="24"/>
                <w:lang w:val="en-US" w:eastAsia="zh-CN"/>
              </w:rPr>
              <w:t>036304</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Times New Roman" w:hAnsi="Times New Roman" w:eastAsia="宋体" w:cs="Times New Roman"/>
                <w:color w:val="auto"/>
                <w:kern w:val="0"/>
                <w:sz w:val="24"/>
                <w:lang w:eastAsia="zh-CN"/>
              </w:rPr>
            </w:pPr>
            <w:r>
              <w:rPr>
                <w:rFonts w:hint="eastAsia" w:ascii="Times New Roman" w:hAnsi="Times New Roman" w:cs="Times New Roman"/>
                <w:color w:val="auto"/>
                <w:kern w:val="0"/>
                <w:sz w:val="24"/>
                <w:lang w:eastAsia="zh-CN"/>
              </w:rPr>
              <w:t>吴子科</w:t>
            </w:r>
          </w:p>
        </w:tc>
        <w:tc>
          <w:tcPr>
            <w:tcW w:w="1586" w:type="dxa"/>
            <w:gridSpan w:val="2"/>
            <w:vAlign w:val="center"/>
          </w:tcPr>
          <w:p>
            <w:pPr>
              <w:jc w:val="center"/>
              <w:rPr>
                <w:rFonts w:hint="eastAsia" w:ascii="Times New Roman" w:hAnsi="Times New Roman" w:eastAsia="宋体" w:cs="Times New Roman"/>
                <w:color w:val="auto"/>
                <w:kern w:val="0"/>
                <w:sz w:val="24"/>
                <w:lang w:eastAsia="zh-CN"/>
              </w:rPr>
            </w:pPr>
            <w:r>
              <w:rPr>
                <w:rFonts w:hint="eastAsia" w:ascii="Times New Roman" w:hAnsi="Times New Roman" w:cs="Times New Roman"/>
                <w:color w:val="auto"/>
                <w:kern w:val="0"/>
                <w:sz w:val="24"/>
                <w:lang w:eastAsia="zh-CN"/>
              </w:rPr>
              <w:t>水工专业相关内容</w:t>
            </w:r>
          </w:p>
        </w:tc>
        <w:tc>
          <w:tcPr>
            <w:tcW w:w="2661" w:type="dxa"/>
            <w:gridSpan w:val="5"/>
            <w:vAlign w:val="center"/>
          </w:tcPr>
          <w:p>
            <w:pPr>
              <w:jc w:val="center"/>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lang w:val="en-US" w:eastAsia="zh-CN"/>
              </w:rPr>
              <w:t>023846</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仿宋_GB2312" w:eastAsia="仿宋_GB2312" w:cs="仿宋_GB2312"/>
                <w:color w:val="000000"/>
                <w:kern w:val="0"/>
                <w:sz w:val="24"/>
                <w:szCs w:val="24"/>
                <w:lang w:val="en-US" w:eastAsia="zh-CN" w:bidi="ar"/>
              </w:rPr>
              <w:t>55180193792</w:t>
            </w:r>
          </w:p>
        </w:tc>
        <w:tc>
          <w:tcPr>
            <w:tcW w:w="1663" w:type="dxa"/>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color w:val="000000" w:themeColor="text1"/>
                <w:szCs w:val="22"/>
                <w14:textFill>
                  <w14:solidFill>
                    <w14:schemeClr w14:val="tx1"/>
                  </w14:solidFill>
                </w14:textFill>
              </w:rPr>
            </w:pPr>
            <w:r>
              <w:rPr>
                <w:rFonts w:hint="eastAsia" w:ascii="Times New Roman" w:hAnsi="Times New Roman" w:eastAsia="宋体" w:cs="Times New Roman"/>
                <w:color w:val="auto"/>
                <w:kern w:val="0"/>
                <w:sz w:val="24"/>
                <w:lang w:eastAsia="zh-CN"/>
              </w:rPr>
              <w:t>黄义旭</w:t>
            </w:r>
          </w:p>
        </w:tc>
        <w:tc>
          <w:tcPr>
            <w:tcW w:w="1586" w:type="dxa"/>
            <w:gridSpan w:val="2"/>
            <w:vAlign w:val="center"/>
          </w:tcPr>
          <w:p>
            <w:pPr>
              <w:jc w:val="center"/>
              <w:rPr>
                <w:rFonts w:ascii="仿宋" w:hAnsi="仿宋" w:eastAsia="仿宋"/>
                <w:color w:val="000000" w:themeColor="text1"/>
                <w14:textFill>
                  <w14:solidFill>
                    <w14:schemeClr w14:val="tx1"/>
                  </w14:solidFill>
                </w14:textFill>
              </w:rPr>
            </w:pPr>
            <w:r>
              <w:rPr>
                <w:rFonts w:hint="eastAsia" w:ascii="Times New Roman" w:hAnsi="Times New Roman" w:eastAsia="宋体" w:cs="Times New Roman"/>
                <w:color w:val="auto"/>
                <w:kern w:val="0"/>
                <w:sz w:val="24"/>
                <w:lang w:eastAsia="zh-CN"/>
              </w:rPr>
              <w:t>地质专业相关内容</w:t>
            </w:r>
          </w:p>
        </w:tc>
        <w:tc>
          <w:tcPr>
            <w:tcW w:w="2661" w:type="dxa"/>
            <w:gridSpan w:val="5"/>
            <w:vAlign w:val="center"/>
          </w:tcPr>
          <w:p>
            <w:pPr>
              <w:jc w:val="center"/>
              <w:rPr>
                <w:rFonts w:ascii="Arial" w:hAnsi="Arial" w:cs="Arial"/>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val="en-US" w:eastAsia="zh-CN"/>
              </w:rPr>
              <w:t>040714</w:t>
            </w:r>
          </w:p>
        </w:tc>
        <w:tc>
          <w:tcPr>
            <w:tcW w:w="2662" w:type="dxa"/>
            <w:gridSpan w:val="5"/>
            <w:vAlign w:val="center"/>
          </w:tcPr>
          <w:p>
            <w:pPr>
              <w:widowControl/>
              <w:adjustRightInd w:val="0"/>
              <w:snapToGrid w:val="0"/>
              <w:jc w:val="center"/>
              <w:rPr>
                <w:rFonts w:hint="eastAsia" w:ascii="仿宋_GB2312" w:hAnsi="宋体" w:eastAsia="仿宋_GB2312" w:cs="宋体"/>
                <w:color w:val="000000" w:themeColor="text1"/>
                <w:kern w:val="0"/>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仿宋" w:hAnsi="仿宋" w:eastAsia="仿宋"/>
                <w:color w:val="000000" w:themeColor="text1"/>
                <w:szCs w:val="22"/>
                <w:lang w:eastAsia="zh-CN"/>
                <w14:textFill>
                  <w14:solidFill>
                    <w14:schemeClr w14:val="tx1"/>
                  </w14:solidFill>
                </w14:textFill>
              </w:rPr>
            </w:pPr>
            <w:r>
              <w:rPr>
                <w:rFonts w:hint="eastAsia" w:ascii="Times New Roman" w:hAnsi="Times New Roman" w:eastAsia="宋体" w:cs="Times New Roman"/>
                <w:color w:val="auto"/>
                <w:kern w:val="0"/>
                <w:sz w:val="24"/>
                <w:lang w:eastAsia="zh-CN"/>
              </w:rPr>
              <w:t>王永辉</w:t>
            </w:r>
          </w:p>
        </w:tc>
        <w:tc>
          <w:tcPr>
            <w:tcW w:w="1586" w:type="dxa"/>
            <w:gridSpan w:val="2"/>
            <w:vAlign w:val="center"/>
          </w:tcPr>
          <w:p>
            <w:pPr>
              <w:jc w:val="center"/>
              <w:rPr>
                <w:rFonts w:hint="eastAsia" w:ascii="仿宋" w:hAnsi="仿宋" w:eastAsia="仿宋"/>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eastAsia="zh-CN"/>
              </w:rPr>
              <w:t>电气专业相关内容</w:t>
            </w:r>
          </w:p>
        </w:tc>
        <w:tc>
          <w:tcPr>
            <w:tcW w:w="2661" w:type="dxa"/>
            <w:gridSpan w:val="5"/>
            <w:vAlign w:val="center"/>
          </w:tcPr>
          <w:p>
            <w:pPr>
              <w:jc w:val="center"/>
              <w:rPr>
                <w:rFonts w:hint="eastAsia" w:ascii="Arial" w:hAnsi="Arial" w:cs="Arial"/>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val="en-US" w:eastAsia="zh-CN"/>
              </w:rPr>
              <w:t>034150</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rPr>
              <w:t>唐元杰</w:t>
            </w:r>
          </w:p>
        </w:tc>
        <w:tc>
          <w:tcPr>
            <w:tcW w:w="1586" w:type="dxa"/>
            <w:gridSpan w:val="2"/>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采矿专业</w:t>
            </w:r>
          </w:p>
        </w:tc>
        <w:tc>
          <w:tcPr>
            <w:tcW w:w="2661" w:type="dxa"/>
            <w:gridSpan w:val="5"/>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001493</w:t>
            </w:r>
          </w:p>
        </w:tc>
        <w:tc>
          <w:tcPr>
            <w:tcW w:w="2662" w:type="dxa"/>
            <w:gridSpan w:val="5"/>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55070030029</w:t>
            </w:r>
          </w:p>
        </w:tc>
        <w:tc>
          <w:tcPr>
            <w:tcW w:w="1663" w:type="dxa"/>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661" w:type="dxa"/>
            <w:gridSpan w:val="5"/>
            <w:vAlign w:val="center"/>
          </w:tcPr>
          <w:p>
            <w:pPr>
              <w:widowControl/>
              <w:adjustRightInd w:val="0"/>
              <w:snapToGrid w:val="0"/>
              <w:rPr>
                <w:rFonts w:hint="eastAsia"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蔡治勇</w:t>
            </w:r>
          </w:p>
        </w:tc>
        <w:tc>
          <w:tcPr>
            <w:tcW w:w="1586" w:type="dxa"/>
            <w:gridSpan w:val="2"/>
            <w:vAlign w:val="center"/>
          </w:tcPr>
          <w:p>
            <w:pPr>
              <w:widowControl/>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热能与动力；火工</w:t>
            </w:r>
          </w:p>
        </w:tc>
        <w:tc>
          <w:tcPr>
            <w:tcW w:w="2661" w:type="dxa"/>
            <w:gridSpan w:val="5"/>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0800000000102949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hint="eastAsia" w:ascii="仿宋_GB2312" w:hAnsi="Calibri" w:eastAsia="仿宋_GB2312" w:cs="仿宋_GB2312"/>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spacing w:line="360" w:lineRule="auto"/>
              <w:ind w:firstLine="420" w:firstLineChars="200"/>
              <w:jc w:val="both"/>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务川自治县黄都镇来源砂石场为小型露天采石场（以下简称：该采石场），该采石场于2016年12月12日获得务川县国土资源局颁发的采矿许可证（证号：C5203262011017130104448），生产规模15万吨/年，有效期自2016年12月12日至2026年12月12日，矿山开采深度为+1110m～+1130m，矿权由4个拐点控制，矿区面积为0.0327km2。</w:t>
            </w:r>
          </w:p>
          <w:p>
            <w:pPr>
              <w:spacing w:line="360" w:lineRule="auto"/>
              <w:ind w:firstLine="420" w:firstLineChars="200"/>
              <w:jc w:val="both"/>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2016年12月13日，由务川仡佬族苗族自治县市场监督管理局颁发了该采石场的安全生产许可证，编号：（黔）FM安许证字[2018]C0081，有效期自2018年12月18日至2021年12月17日。企业安全生产许可证将于2020年12月17日到期。矿山取得安全生产许可证期间未发生安全生产事故。</w:t>
            </w:r>
          </w:p>
          <w:p>
            <w:pPr>
              <w:spacing w:line="360" w:lineRule="auto"/>
              <w:ind w:firstLine="420" w:firstLineChars="200"/>
              <w:jc w:val="both"/>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根据《非煤矿矿山企业安全生产许可证实施办法》（原安全监管总局令第20号 第78号）的规定，安全生产许可证有效期满需要延期的，企业应当于期满前3个月向安全生产许可证颁发管理机关办理延期手续。</w:t>
            </w:r>
          </w:p>
          <w:p>
            <w:pPr>
              <w:jc w:val="center"/>
              <w:rPr>
                <w:rFonts w:hint="eastAsia" w:eastAsiaTheme="minorEastAsia"/>
                <w:lang w:eastAsia="zh-CN"/>
              </w:rPr>
            </w:pPr>
            <w:r>
              <w:drawing>
                <wp:inline distT="0" distB="0" distL="114300" distR="114300">
                  <wp:extent cx="2390775" cy="21336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2390775" cy="2133600"/>
                          </a:xfrm>
                          <a:prstGeom prst="rect">
                            <a:avLst/>
                          </a:prstGeom>
                          <a:noFill/>
                          <a:ln>
                            <a:noFill/>
                          </a:ln>
                        </pic:spPr>
                      </pic:pic>
                    </a:graphicData>
                  </a:graphic>
                </wp:inline>
              </w:drawing>
            </w:r>
            <w:r>
              <w:rPr>
                <w:rFonts w:hint="eastAsia" w:eastAsiaTheme="minorEastAsia"/>
                <w:lang w:eastAsia="zh-CN"/>
              </w:rPr>
              <w:drawing>
                <wp:inline distT="0" distB="0" distL="114300" distR="114300">
                  <wp:extent cx="5262880" cy="7019290"/>
                  <wp:effectExtent l="0" t="0" r="13970" b="10160"/>
                  <wp:docPr id="31" name="图片 31" descr="26f7457a6c4abca4a29ff6e4a51c6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6f7457a6c4abca4a29ff6e4a51c66d"/>
                          <pic:cNvPicPr>
                            <a:picLocks noChangeAspect="1"/>
                          </pic:cNvPicPr>
                        </pic:nvPicPr>
                        <pic:blipFill>
                          <a:blip r:embed="rId5"/>
                          <a:stretch>
                            <a:fillRect/>
                          </a:stretch>
                        </pic:blipFill>
                        <pic:spPr>
                          <a:xfrm>
                            <a:off x="0" y="0"/>
                            <a:ext cx="5262880" cy="7019290"/>
                          </a:xfrm>
                          <a:prstGeom prst="rect">
                            <a:avLst/>
                          </a:prstGeom>
                        </pic:spPr>
                      </pic:pic>
                    </a:graphicData>
                  </a:graphic>
                </wp:inline>
              </w:drawing>
            </w:r>
            <w:r>
              <w:rPr>
                <w:rFonts w:hint="eastAsia" w:eastAsiaTheme="minorEastAsia"/>
                <w:lang w:eastAsia="zh-CN"/>
              </w:rPr>
              <w:drawing>
                <wp:inline distT="0" distB="0" distL="114300" distR="114300">
                  <wp:extent cx="5262880" cy="7019290"/>
                  <wp:effectExtent l="0" t="0" r="13970" b="10160"/>
                  <wp:docPr id="29" name="图片 29" descr="836fb6c53b07a21b3495e315ad697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836fb6c53b07a21b3495e315ad6978d"/>
                          <pic:cNvPicPr>
                            <a:picLocks noChangeAspect="1"/>
                          </pic:cNvPicPr>
                        </pic:nvPicPr>
                        <pic:blipFill>
                          <a:blip r:embed="rId6"/>
                          <a:stretch>
                            <a:fillRect/>
                          </a:stretch>
                        </pic:blipFill>
                        <pic:spPr>
                          <a:xfrm>
                            <a:off x="0" y="0"/>
                            <a:ext cx="5262880" cy="7019290"/>
                          </a:xfrm>
                          <a:prstGeom prst="rect">
                            <a:avLst/>
                          </a:prstGeom>
                        </pic:spPr>
                      </pic:pic>
                    </a:graphicData>
                  </a:graphic>
                </wp:inline>
              </w:drawing>
            </w:r>
            <w:bookmarkStart w:id="0" w:name="_GoBack"/>
            <w:r>
              <w:rPr>
                <w:rFonts w:hint="eastAsia" w:eastAsiaTheme="minorEastAsia"/>
                <w:lang w:eastAsia="zh-CN"/>
              </w:rPr>
              <w:drawing>
                <wp:inline distT="0" distB="0" distL="114300" distR="114300">
                  <wp:extent cx="4596130" cy="6130290"/>
                  <wp:effectExtent l="0" t="0" r="13970" b="3810"/>
                  <wp:docPr id="25" name="图片 25" descr="b6dcea7a74389d8aa324b5cdbee3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b6dcea7a74389d8aa324b5cdbee3840"/>
                          <pic:cNvPicPr>
                            <a:picLocks noChangeAspect="1"/>
                          </pic:cNvPicPr>
                        </pic:nvPicPr>
                        <pic:blipFill>
                          <a:blip r:embed="rId7"/>
                          <a:stretch>
                            <a:fillRect/>
                          </a:stretch>
                        </pic:blipFill>
                        <pic:spPr>
                          <a:xfrm>
                            <a:off x="0" y="0"/>
                            <a:ext cx="4596130" cy="6130290"/>
                          </a:xfrm>
                          <a:prstGeom prst="rect">
                            <a:avLst/>
                          </a:prstGeom>
                        </pic:spPr>
                      </pic:pic>
                    </a:graphicData>
                  </a:graphic>
                </wp:inline>
              </w:drawing>
            </w:r>
            <w:bookmarkEnd w:id="0"/>
          </w:p>
          <w:p/>
          <w:p>
            <w:pPr>
              <w:pStyle w:val="6"/>
              <w:ind w:firstLine="0" w:firstLineChars="0"/>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5"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634"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陈红旭</w:t>
            </w:r>
          </w:p>
        </w:tc>
        <w:tc>
          <w:tcPr>
            <w:tcW w:w="2077" w:type="dxa"/>
            <w:gridSpan w:val="3"/>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2021.11.11</w:t>
            </w:r>
          </w:p>
        </w:tc>
        <w:tc>
          <w:tcPr>
            <w:tcW w:w="1275" w:type="dxa"/>
            <w:gridSpan w:val="3"/>
            <w:vAlign w:val="center"/>
          </w:tcPr>
          <w:p>
            <w:pPr>
              <w:pStyle w:val="3"/>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restart"/>
            <w:vAlign w:val="center"/>
          </w:tcPr>
          <w:p>
            <w:pPr>
              <w:pStyle w:val="3"/>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1、缺少警示标识。</w:t>
            </w:r>
          </w:p>
          <w:p>
            <w:pPr>
              <w:pStyle w:val="3"/>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2、砂石堆放处坡度过陡。</w:t>
            </w:r>
          </w:p>
          <w:p>
            <w:pPr>
              <w:pStyle w:val="3"/>
              <w:ind w:firstLine="0"/>
              <w:jc w:val="left"/>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7" w:type="dxa"/>
            <w:gridSpan w:val="3"/>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2021.11.11</w:t>
            </w:r>
          </w:p>
        </w:tc>
        <w:tc>
          <w:tcPr>
            <w:tcW w:w="1275" w:type="dxa"/>
            <w:gridSpan w:val="3"/>
            <w:vAlign w:val="center"/>
          </w:tcPr>
          <w:p>
            <w:pPr>
              <w:pStyle w:val="3"/>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continue"/>
            <w:vAlign w:val="center"/>
          </w:tcPr>
          <w:p>
            <w:pPr>
              <w:pStyle w:val="3"/>
              <w:ind w:firstLine="0"/>
              <w:jc w:val="left"/>
              <w:rPr>
                <w:rFonts w:hint="eastAsia" w:ascii="仿宋" w:hAnsi="仿宋" w:eastAsia="仿宋" w:cs="Times New Roman"/>
                <w:kern w:val="2"/>
                <w:sz w:val="21"/>
                <w:szCs w:val="21"/>
                <w:lang w:val="en-US" w:eastAsia="zh-CN" w:bidi="ar-SA"/>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0F73B0"/>
    <w:rsid w:val="460F73B0"/>
    <w:rsid w:val="5C3A22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 w:type="paragraph" w:styleId="3">
    <w:name w:val="Normal Indent"/>
    <w:basedOn w:val="1"/>
    <w:next w:val="1"/>
    <w:qFormat/>
    <w:uiPriority w:val="0"/>
    <w:pPr>
      <w:spacing w:line="360" w:lineRule="auto"/>
      <w:ind w:firstLine="397"/>
    </w:pPr>
    <w:rPr>
      <w:sz w:val="24"/>
    </w:rPr>
  </w:style>
  <w:style w:type="paragraph" w:styleId="4">
    <w:name w:val="Body Text Indent"/>
    <w:basedOn w:val="1"/>
    <w:next w:val="5"/>
    <w:qFormat/>
    <w:uiPriority w:val="0"/>
    <w:pPr>
      <w:ind w:firstLine="560" w:firstLineChars="200"/>
    </w:pPr>
    <w:rPr>
      <w:rFonts w:ascii="宋体" w:hAnsi="宋体"/>
      <w:sz w:val="28"/>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Body Text First Indent 2"/>
    <w:basedOn w:val="4"/>
    <w:unhideWhenUsed/>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2021-12-22T02:51:00Z</dcterms:created>
  <dc:creator>雷楠</dc:creator>
  <cp:lastModifiedBy>雷楠</cp:lastModifiedBy>
  <dcterms:modified xsi:type="dcterms:W3CDTF">2022-03-22T03:59:16Z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C69D3406F3FE4E8F9DF123DA0A34DAD5</vt:lpwstr>
  </property>
</Properties>
</file>