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中国石油天然气股份有限公司重庆江南销售分公司建胜加油站安全现状评价报告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2023.</w:t>
            </w:r>
            <w:r>
              <w:rPr>
                <w:rFonts w:ascii="仿宋" w:hAnsi="仿宋" w:eastAsia="仿宋" w:cs="仿宋"/>
                <w:color w:val="000000"/>
                <w:spacing w:val="-14"/>
                <w:szCs w:val="21"/>
              </w:rPr>
              <w:t>1</w:t>
            </w:r>
            <w:r>
              <w:rPr>
                <w:rFonts w:hint="eastAsia" w:ascii="仿宋" w:hAnsi="仿宋" w:eastAsia="仿宋" w:cs="仿宋"/>
                <w:color w:val="000000"/>
                <w:spacing w:val="-14"/>
                <w:szCs w:val="21"/>
                <w:lang w:val="en-US" w:eastAsia="zh-CN"/>
              </w:rPr>
              <w:t>1</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黄安勇</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035592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552002341140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张圣菊</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026161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37150168124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大渡口销售分公司建胜加油站（以下简称：建胜加油站）位于重庆市大渡口区西城大道1021号，2018年建成。该加油站占地面积3190m2，建筑面积978.3m2，站内设25m3的92#汽油罐、95#汽油罐和98#汽油罐各1座，30m3的0#柴油罐1座，四枪加油机6台，属于三级加油站，主要经营92#汽油、95#汽油、98#汽油和0#柴油。</w:t>
            </w:r>
          </w:p>
          <w:p>
            <w:pPr>
              <w:pStyle w:val="2"/>
              <w:snapToGrid w:val="0"/>
              <w:spacing w:before="0"/>
              <w:ind w:left="0"/>
              <w:jc w:val="center"/>
              <w:rPr>
                <w:rFonts w:hint="eastAsia"/>
                <w:sz w:val="21"/>
                <w:szCs w:val="21"/>
                <w:lang w:eastAsia="zh-CN"/>
              </w:rPr>
            </w:pPr>
            <w:r>
              <w:drawing>
                <wp:inline distT="0" distB="0" distL="114300" distR="114300">
                  <wp:extent cx="3771900" cy="27908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71900" cy="27908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w:t>
            </w:r>
            <w:r>
              <w:rPr>
                <w:rFonts w:cs="仿宋"/>
                <w:spacing w:val="-14"/>
                <w:sz w:val="21"/>
                <w:szCs w:val="21"/>
                <w:lang w:eastAsia="zh-CN"/>
              </w:rPr>
              <w:t>11</w:t>
            </w:r>
            <w:r>
              <w:rPr>
                <w:rFonts w:hint="eastAsia" w:cs="仿宋"/>
                <w:spacing w:val="-14"/>
                <w:sz w:val="21"/>
                <w:szCs w:val="21"/>
                <w:lang w:eastAsia="zh-CN"/>
              </w:rPr>
              <w:t>月</w:t>
            </w:r>
            <w:r>
              <w:rPr>
                <w:rFonts w:cs="仿宋"/>
                <w:spacing w:val="-14"/>
                <w:sz w:val="21"/>
                <w:szCs w:val="21"/>
                <w:lang w:eastAsia="zh-CN"/>
              </w:rPr>
              <w:t>7</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w:t>
            </w:r>
            <w:r>
              <w:rPr>
                <w:rFonts w:ascii="仿宋" w:hAnsi="仿宋" w:eastAsia="仿宋" w:cs="仿宋"/>
                <w:spacing w:val="-14"/>
                <w:szCs w:val="21"/>
              </w:rPr>
              <w:t>11</w:t>
            </w:r>
            <w:r>
              <w:rPr>
                <w:rFonts w:hint="eastAsia" w:ascii="仿宋" w:hAnsi="仿宋" w:eastAsia="仿宋" w:cs="仿宋"/>
                <w:spacing w:val="-14"/>
                <w:szCs w:val="21"/>
              </w:rPr>
              <w:t>月</w:t>
            </w:r>
            <w:r>
              <w:rPr>
                <w:rFonts w:ascii="仿宋" w:hAnsi="仿宋" w:eastAsia="仿宋" w:cs="仿宋"/>
                <w:spacing w:val="-14"/>
                <w:szCs w:val="21"/>
              </w:rPr>
              <w:t>7</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5265DB"/>
    <w:rsid w:val="2A526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2023-12-05T06:31:00Z</dcterms:created>
  <dc:creator>雷楠</dc:creator>
  <cp:lastModifiedBy>雷楠</cp:lastModifiedBy>
  <dcterms:modified xsi:type="dcterms:W3CDTF">2023-12-05T06:31:20Z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