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27661"/>
      <w:bookmarkStart w:id="1" w:name="_Toc29322"/>
      <w:bookmarkStart w:id="2" w:name="_Toc24090"/>
      <w:bookmarkStart w:id="3" w:name="_Toc16246"/>
      <w:bookmarkStart w:id="4" w:name="_Toc16094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相渝线输气管道木耳至兴隆段涉安全隐患改造项目安全评价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陆上油气管道运输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</w:t>
            </w:r>
            <w:r>
              <w:rPr>
                <w:rFonts w:ascii="仿宋" w:hAnsi="仿宋" w:eastAsia="仿宋"/>
                <w:szCs w:val="21"/>
              </w:rPr>
              <w:t>11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刘文娟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仪表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1700000000201153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019235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刘菊梅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1500000000100202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016794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55080052961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罗刚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S011053000110192002961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035523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55210262939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钟兢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1700000000201054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030702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S011053000110193002251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闫云光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S011053000110192002943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035582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易安柯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S011053000110193002441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035801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皓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S011053000110201000802/019237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/>
              </w:rPr>
            </w:pPr>
            <w:r>
              <w:t>新建</w:t>
            </w:r>
            <w:r>
              <w:rPr>
                <w:rFonts w:hint="eastAsia"/>
              </w:rPr>
              <w:t>广佛阀室至兴隆站输气管道6</w:t>
            </w:r>
            <w:r>
              <w:t>.35</w:t>
            </w:r>
            <w:r>
              <w:rPr>
                <w:rFonts w:hint="eastAsia"/>
              </w:rPr>
              <w:t>km</w:t>
            </w:r>
            <w:r>
              <w:t>，设计压力6.3MPa，</w:t>
            </w:r>
            <w:r>
              <w:rPr>
                <w:rFonts w:hint="eastAsia"/>
              </w:rPr>
              <w:t>设计输气</w:t>
            </w:r>
            <w:r>
              <w:t>规模60×10</w:t>
            </w:r>
            <w:r>
              <w:rPr>
                <w:vertAlign w:val="superscript"/>
              </w:rPr>
              <w:t>4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t>/d，</w:t>
            </w:r>
            <w:r>
              <w:rPr>
                <w:rFonts w:hint="eastAsia"/>
              </w:rPr>
              <w:t>管道规格</w:t>
            </w:r>
            <w:r>
              <w:t>D219.1×8mm</w:t>
            </w:r>
            <w:r>
              <w:rPr>
                <w:rFonts w:hint="eastAsia"/>
              </w:rPr>
              <w:t>，管材采用L</w:t>
            </w:r>
            <w:r>
              <w:t>245N PSL2</w:t>
            </w:r>
            <w:r>
              <w:rPr>
                <w:rFonts w:hint="eastAsia"/>
              </w:rPr>
              <w:t>无缝钢管。广佛阀室新增出站气液联动阀及配套设施；兴隆站新增过滤分离器1台及计量装置1套。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cs="宋体"/>
                <w:szCs w:val="21"/>
              </w:rPr>
            </w:pPr>
            <w:r>
              <w:drawing>
                <wp:inline distT="0" distB="0" distL="114300" distR="114300">
                  <wp:extent cx="3981450" cy="29337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93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黄安勇、黄圣杰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2023.7.10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兴隆站工艺区与民房间距不足，改扩建需调整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57999"/>
    <w:rsid w:val="3C557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2023-11-28T01:41:00Z</dcterms:created>
  <dc:creator>雷楠</dc:creator>
  <cp:lastModifiedBy>雷楠</cp:lastModifiedBy>
  <dcterms:modified xsi:type="dcterms:W3CDTF">2023-11-28T01:42:07Z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