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中国石化集团重庆川维化工有限公司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川维化工公司3000Nm3/h氢燃料电池供氢项目安全验收评价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2023年10月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张圣菊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1）新建1套3000Nm3/h氢（产品氢计）提纯单元。2）新建的配套公用工程及辅助设施以及安全管理。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200525" cy="31051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王梅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2023年8月17日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D488A"/>
    <w:rsid w:val="459D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widowControl/>
      <w:tabs>
        <w:tab w:val="left" w:pos="5310"/>
      </w:tabs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kern w:val="0"/>
      <w:sz w:val="30"/>
      <w:szCs w:val="32"/>
    </w:rPr>
  </w:style>
  <w:style w:type="paragraph" w:styleId="3">
    <w:name w:val="heading 3"/>
    <w:basedOn w:val="1"/>
    <w:next w:val="4"/>
    <w:qFormat/>
    <w:uiPriority w:val="0"/>
    <w:pPr>
      <w:keepNext/>
      <w:tabs>
        <w:tab w:val="left" w:pos="5310"/>
      </w:tabs>
      <w:adjustRightInd w:val="0"/>
      <w:snapToGrid w:val="0"/>
      <w:spacing w:line="360" w:lineRule="auto"/>
      <w:outlineLvl w:val="2"/>
    </w:pPr>
    <w:rPr>
      <w:rFonts w:ascii="Times New Roman" w:hAnsi="Times New Roman" w:eastAsia="仿宋_GB2312"/>
      <w:b/>
      <w:sz w:val="28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2023-12-06T08:12:00Z</dcterms:created>
  <dc:creator>雷楠</dc:creator>
  <cp:lastModifiedBy>雷楠</cp:lastModifiedBy>
  <dcterms:modified xsi:type="dcterms:W3CDTF">2023-12-06T08:12:40Z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