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奉节县天罡烟花爆竹有限公司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奉节县天罡烟花爆竹有限公司烟花爆竹储存仓库安全现状评价报告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奉节县天罡烟花爆竹有限公司成立于2016年9月，位于重庆市奉节县白帝镇黄连社区5组，法人代表余严，企业注册资金500万元，公司类型为有限责任公司，经营C、D级烟花类和C级爆竹类产品。烟花爆竹经营（批发）许可证有效期：2020年11月18日至2023年11月17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5167630" cy="3691255"/>
                  <wp:effectExtent l="0" t="0" r="1397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7630" cy="369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2023.7.20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2023.7.20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61116"/>
    <w:rsid w:val="37D61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2023-10-30T06:58:00Z</dcterms:created>
  <dc:creator>雷楠</dc:creator>
  <cp:lastModifiedBy>雷楠</cp:lastModifiedBy>
  <dcterms:modified xsi:type="dcterms:W3CDTF">2023-10-30T06:59:08Z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