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spacing w:val="-14"/>
                <w:szCs w:val="21"/>
              </w:rPr>
              <w:t>重庆中油重投能源有限责任公司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重庆中油重投能源有限责任公司垫江高新区加油站安全验收评价报告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刘文娟</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周智健、刘文娟</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.10</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林先洪</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易安柯</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035801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025841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雷  楠</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035553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  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  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420" w:firstLineChars="200"/>
              <w:rPr>
                <w:rFonts w:hint="eastAsia"/>
                <w:sz w:val="21"/>
                <w:szCs w:val="21"/>
                <w:lang w:eastAsia="zh-CN"/>
              </w:rPr>
            </w:pPr>
            <w:r>
              <w:rPr>
                <w:rFonts w:hint="eastAsia"/>
                <w:sz w:val="21"/>
                <w:szCs w:val="21"/>
                <w:lang w:eastAsia="zh-CN"/>
              </w:rPr>
              <w:t>重庆中油重投能源有限责任公司垫江高新区加油站位于重庆市垫江县南阳大道北侧（工业园区M03-22-3/04地块），占地面积4034m2，站内设20m3 0#柴油罐1座，30m392#汽油罐1座，30m395#汽油罐1座，20m398#汽油罐1座（油罐为FF双层油罐），4台四枪加油机，属于三级加油站。</w:t>
            </w:r>
          </w:p>
          <w:p>
            <w:pPr>
              <w:pStyle w:val="2"/>
              <w:snapToGrid w:val="0"/>
              <w:spacing w:before="0"/>
              <w:ind w:left="0"/>
              <w:jc w:val="center"/>
              <w:rPr>
                <w:rFonts w:hint="eastAsia"/>
                <w:sz w:val="21"/>
                <w:szCs w:val="21"/>
                <w:lang w:eastAsia="zh-CN"/>
              </w:rPr>
            </w:pPr>
            <w:r>
              <w:drawing>
                <wp:inline distT="0" distB="0" distL="114300" distR="114300">
                  <wp:extent cx="2857500" cy="27336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857500" cy="27336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刘文娟</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年9月24日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周智健</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4</w:t>
            </w:r>
            <w:r>
              <w:rPr>
                <w:rFonts w:hint="eastAsia" w:ascii="仿宋" w:hAnsi="仿宋" w:eastAsia="仿宋" w:cs="仿宋"/>
                <w:spacing w:val="-14"/>
                <w:szCs w:val="21"/>
              </w:rPr>
              <w:t>年9月24日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AB7A33"/>
    <w:rsid w:val="55AB7A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2024-10-09T07:58:00Z</dcterms:created>
  <dc:creator>雷楠</dc:creator>
  <cp:lastModifiedBy>雷楠</cp:lastModifiedBy>
  <dcterms:modified xsi:type="dcterms:W3CDTF">2024-10-09T07:59:05Z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