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 w:eastAsia="zh-CN"/>
              </w:rPr>
              <w:t>重庆市铜梁区林水建材有限责任公司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/>
              </w:rPr>
              <w:t>重庆市铜梁区林水建材有限责任公司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华兴团林采矿场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建筑石料用灰岩矿</w:t>
            </w: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（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新建</w:t>
            </w:r>
            <w:r>
              <w:rPr>
                <w:rFonts w:hint="eastAsia" w:ascii="仿宋" w:hAnsi="仿宋" w:eastAsia="仿宋"/>
                <w:color w:val="auto"/>
                <w:szCs w:val="21"/>
                <w:lang w:val="zh-CN"/>
              </w:rPr>
              <w:t>）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安全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2024.11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钱 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wordWrap w:val="0"/>
              <w:ind w:firstLine="420" w:firstLineChars="200"/>
              <w:rPr>
                <w:rFonts w:hint="eastAsia"/>
                <w:szCs w:val="21"/>
                <w:lang w:val="zh-CN" w:eastAsia="zh-CN"/>
              </w:rPr>
            </w:pPr>
            <w:r>
              <w:rPr>
                <w:rFonts w:hint="eastAsia"/>
                <w:szCs w:val="21"/>
                <w:lang w:val="zh-CN" w:eastAsia="zh-CN"/>
              </w:rPr>
              <w:t>重庆市铜梁区林水建材有限责任公司成立于2016年9月7日，住所位于重庆市铜梁区华兴镇团林村四社，企业类型为有限责任公司，法定代表人为林德刚，统一社会信用代码：91500224MA5U7KKC1T，经营范围包括建筑石料、灰岩开采、销售。</w:t>
            </w:r>
          </w:p>
          <w:p>
            <w:pPr>
              <w:wordWrap w:val="0"/>
              <w:ind w:firstLine="420" w:firstLineChars="200"/>
              <w:rPr>
                <w:rFonts w:hint="eastAsia"/>
                <w:szCs w:val="21"/>
                <w:lang w:val="zh-CN" w:eastAsia="zh-CN"/>
              </w:rPr>
            </w:pPr>
            <w:r>
              <w:rPr>
                <w:rFonts w:hint="eastAsia"/>
                <w:szCs w:val="21"/>
                <w:lang w:val="zh-CN" w:eastAsia="zh-CN"/>
              </w:rPr>
              <w:t>重庆市铜梁区林水建材有限责任公司于2024年10月16日取得采矿许可证，采矿许可证证号为C5002242024107150157526，开采方式为露天开采，开采矿种为建筑石料用灰岩，矿区面积为0.1389km2，开采深度为+600m~+460m，生产规模为100万t/a，有效期为2024年7月5日至2032年6月1日。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现场勘察照片：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43375" cy="31051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097B2F"/>
    <w:rsid w:val="4109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Times New Roman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footer"/>
    <w:basedOn w:val="1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报告正文"/>
    <w:basedOn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6">
    <w:name w:val="Body Text First Indent"/>
    <w:basedOn w:val="3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2024-11-18T03:36:00Z</dcterms:created>
  <dc:creator>雷楠</dc:creator>
  <cp:lastModifiedBy>雷楠</cp:lastModifiedBy>
  <dcterms:modified xsi:type="dcterms:W3CDTF">2024-11-18T03:36:18Z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