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金磐铝业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CQAK2022-03-08-0302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重庆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金磐铝业</w:t>
            </w:r>
            <w:r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地址：重庆市</w:t>
            </w:r>
            <w:r>
              <w:rPr>
                <w:rFonts w:hint="eastAsia" w:ascii="宋体" w:hAnsi="宋体" w:cs="宋体"/>
                <w:sz w:val="24"/>
                <w:szCs w:val="32"/>
                <w:vertAlign w:val="baseline"/>
                <w:lang w:val="en-US" w:eastAsia="zh-CN"/>
              </w:rPr>
              <w:t>万州区五桥红星东路439号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宋体" w:hAnsi="宋体" w:cs="宋体"/>
                <w:sz w:val="24"/>
                <w:szCs w:val="32"/>
                <w:vertAlign w:val="baseline"/>
                <w:lang w:val="en-US" w:eastAsia="zh-CN"/>
              </w:rPr>
              <w:t>黄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技术人员名单：胡邻以、</w:t>
            </w:r>
            <w:r>
              <w:rPr>
                <w:rFonts w:hint="eastAsia" w:ascii="宋体" w:hAnsi="宋体" w:cs="宋体"/>
                <w:sz w:val="24"/>
                <w:szCs w:val="32"/>
                <w:vertAlign w:val="baseline"/>
                <w:lang w:val="en-US" w:eastAsia="zh-CN"/>
              </w:rPr>
              <w:t>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时间：2022年</w:t>
            </w:r>
            <w:r>
              <w:rPr>
                <w:rFonts w:hint="eastAsia" w:ascii="宋体" w:hAnsi="宋体" w:cs="宋体"/>
                <w:sz w:val="24"/>
                <w:szCs w:val="32"/>
                <w:vertAlign w:val="baseli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sz w:val="24"/>
                <w:szCs w:val="32"/>
                <w:vertAlign w:val="baseli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cs="宋体"/>
                <w:sz w:val="24"/>
                <w:szCs w:val="32"/>
                <w:vertAlign w:val="baseline"/>
                <w:lang w:val="en-US" w:eastAsia="zh-CN"/>
              </w:rPr>
              <w:t>黄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胡邻以、</w:t>
            </w:r>
            <w:r>
              <w:rPr>
                <w:rFonts w:hint="eastAsia" w:ascii="宋体" w:hAnsi="宋体" w:cs="宋体"/>
                <w:sz w:val="24"/>
                <w:szCs w:val="32"/>
                <w:vertAlign w:val="baseline"/>
                <w:lang w:val="en-US" w:eastAsia="zh-CN"/>
              </w:rPr>
              <w:t>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时间：2022年</w:t>
            </w:r>
            <w:r>
              <w:rPr>
                <w:rFonts w:hint="eastAsia" w:ascii="宋体" w:hAnsi="宋体" w:cs="宋体"/>
                <w:sz w:val="24"/>
                <w:szCs w:val="32"/>
                <w:vertAlign w:val="baseli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sz w:val="24"/>
                <w:szCs w:val="32"/>
                <w:vertAlign w:val="baseli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cs="宋体"/>
                <w:sz w:val="24"/>
                <w:szCs w:val="32"/>
                <w:vertAlign w:val="baseline"/>
                <w:lang w:val="en-US" w:eastAsia="zh-CN"/>
              </w:rPr>
              <w:t>黄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0" w:hRule="atLeast"/>
        </w:trPr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7343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2"/>
                <w:szCs w:val="28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22"/>
                <w:szCs w:val="28"/>
                <w:vertAlign w:val="baseline"/>
                <w:lang w:val="en-US" w:eastAsia="zh-CN"/>
              </w:rPr>
              <w:drawing>
                <wp:inline distT="0" distB="0" distL="114300" distR="114300">
                  <wp:extent cx="4387850" cy="3291840"/>
                  <wp:effectExtent l="0" t="0" r="12700" b="3810"/>
                  <wp:docPr id="1" name="图片 1" descr="金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金磐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7850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YTI4YzY3MzdhZTNhOWVkYTEzMmMyZjYwOGFjODUifQ=="/>
  </w:docVars>
  <w:rsids>
    <w:rsidRoot w:val="00000000"/>
    <w:rsid w:val="01EA3E1E"/>
    <w:rsid w:val="0C5A4D03"/>
    <w:rsid w:val="1FC63355"/>
    <w:rsid w:val="4AD12785"/>
    <w:rsid w:val="4BFB28A1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171</Characters>
  <Lines>0</Lines>
  <Paragraphs>0</Paragraphs>
  <TotalTime>1</TotalTime>
  <ScaleCrop>false</ScaleCrop>
  <LinksUpToDate>false</LinksUpToDate>
  <CharactersWithSpaces>171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小胡小胡 糊里糊涂</cp:lastModifiedBy>
  <dcterms:modified xsi:type="dcterms:W3CDTF">2023-03-02T09:29:08Z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1342F5D8323D4E60B6979167750385A1</vt:lpwstr>
  </property>
</Properties>
</file>