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重庆市鹿享家科技有限公司智能安防设备产业园项目（一期）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CQAK2022-03-07-0064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重庆市鹿享家科技有限公司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重庆铜梁工业园区蒲吕街道产业大道50号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时间：2022年5月11日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2022年5月18日</w:t>
            </w:r>
            <w:r>
              <w:rPr>
                <w:rFonts w:hint="eastAsia"/>
                <w:vertAlign w:val="baseline"/>
                <w:lang w:val="en-US" w:eastAsia="zh-CN"/>
              </w:rPr>
              <w:t>、19日、</w:t>
            </w:r>
            <w:r>
              <w:rPr>
                <w:rFonts w:hint="default"/>
                <w:vertAlign w:val="baseline"/>
                <w:lang w:val="en-US" w:eastAsia="zh-CN"/>
              </w:rPr>
              <w:t>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eastAsia="宋体"/>
                <w:b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177415" cy="2903220"/>
                  <wp:effectExtent l="0" t="0" r="6985" b="5080"/>
                  <wp:docPr id="1" name="图片 1" descr="QQ图片20220515230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05152303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7415" cy="290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2A6A6E54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0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2023-02-28T11:18:19Z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