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w:t>
      </w:r>
      <w:r>
        <w:rPr>
          <w:rFonts w:hint="default" w:ascii="Times New Roman" w:hAnsi="Times New Roman" w:eastAsia="仿宋_GB2312" w:cs="Times New Roman"/>
          <w:color w:val="000000"/>
          <w:sz w:val="32"/>
          <w:szCs w:val="32"/>
        </w:rPr>
        <w:t>重庆华西易通建设股份有限公司石梯子村商品混凝土搅拌站职业病危害</w:t>
      </w:r>
      <w:r>
        <w:rPr>
          <w:rFonts w:hint="eastAsia" w:ascii="Times New Roman" w:hAnsi="Times New Roman" w:eastAsia="仿宋_GB2312" w:cs="Times New Roman"/>
          <w:color w:val="000000"/>
          <w:sz w:val="32"/>
          <w:szCs w:val="32"/>
          <w:lang w:val="en-US" w:eastAsia="zh-CN"/>
        </w:rPr>
        <w:t>控制效果</w:t>
      </w:r>
      <w:r>
        <w:rPr>
          <w:rFonts w:hint="default" w:ascii="Times New Roman" w:hAnsi="Times New Roman" w:eastAsia="仿宋_GB2312" w:cs="Times New Roman"/>
          <w:color w:val="000000"/>
          <w:sz w:val="32"/>
          <w:szCs w:val="32"/>
        </w:rPr>
        <w:t>评价</w:t>
      </w:r>
    </w:p>
    <w:p>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CQAK2023-03-07-0084</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重庆华西易通建设股份有限公司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w:t>
            </w:r>
            <w:r>
              <w:rPr>
                <w:rFonts w:hint="default"/>
                <w:vertAlign w:val="baseline"/>
                <w:lang w:val="en-US" w:eastAsia="zh-CN"/>
              </w:rPr>
              <w:t>重庆市南岸区迎龙镇石梯子村下湾组浅草沟小社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联系人：曹老师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color w:val="auto"/>
                <w:highlight w:val="none"/>
                <w:vertAlign w:val="baseline"/>
                <w:lang w:val="en-US" w:eastAsia="zh-CN"/>
              </w:rPr>
            </w:pPr>
            <w:r>
              <w:rPr>
                <w:rFonts w:hint="eastAsia"/>
                <w:color w:val="auto"/>
                <w:highlight w:val="none"/>
                <w:vertAlign w:val="baseline"/>
                <w:lang w:val="en-US" w:eastAsia="zh-CN"/>
              </w:rPr>
              <w:t>技术人员名单：王雨、杜博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color w:val="auto"/>
                <w:highlight w:val="none"/>
                <w:vertAlign w:val="baseline"/>
                <w:lang w:val="en-US" w:eastAsia="zh-CN"/>
              </w:rPr>
            </w:pPr>
            <w:r>
              <w:rPr>
                <w:rFonts w:hint="eastAsia"/>
                <w:color w:val="auto"/>
                <w:highlight w:val="none"/>
                <w:vertAlign w:val="baseline"/>
                <w:lang w:val="en-US" w:eastAsia="zh-CN"/>
              </w:rPr>
              <w:t>时间：2023年4月17日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用人单位陪同人：曹老师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color w:val="auto"/>
                <w:vertAlign w:val="baseline"/>
                <w:lang w:val="en-US" w:eastAsia="zh-CN"/>
              </w:rPr>
            </w:pPr>
            <w:r>
              <w:rPr>
                <w:rFonts w:hint="eastAsia"/>
                <w:color w:val="auto"/>
                <w:highlight w:val="none"/>
                <w:vertAlign w:val="baseline"/>
                <w:lang w:val="en-US" w:eastAsia="zh-CN"/>
              </w:rPr>
              <w:t>技术人员名单：王雨、胡邻以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color w:val="auto"/>
                <w:vertAlign w:val="baseline"/>
                <w:lang w:val="en-US" w:eastAsia="zh-CN"/>
              </w:rPr>
            </w:pPr>
            <w:r>
              <w:rPr>
                <w:rFonts w:hint="eastAsia"/>
                <w:color w:val="auto"/>
                <w:vertAlign w:val="baseline"/>
                <w:lang w:val="en-US" w:eastAsia="zh-CN"/>
              </w:rPr>
              <w:t>时间：</w:t>
            </w:r>
            <w:r>
              <w:rPr>
                <w:rFonts w:hint="default"/>
                <w:color w:val="auto"/>
                <w:vertAlign w:val="baseline"/>
                <w:lang w:val="en-US" w:eastAsia="zh-CN"/>
              </w:rPr>
              <w:t>202</w:t>
            </w:r>
            <w:r>
              <w:rPr>
                <w:rFonts w:hint="eastAsia"/>
                <w:color w:val="auto"/>
                <w:vertAlign w:val="baseline"/>
                <w:lang w:val="en-US" w:eastAsia="zh-CN"/>
              </w:rPr>
              <w:t>3</w:t>
            </w:r>
            <w:r>
              <w:rPr>
                <w:rFonts w:hint="default"/>
                <w:color w:val="auto"/>
                <w:vertAlign w:val="baseline"/>
                <w:lang w:val="en-US" w:eastAsia="zh-CN"/>
              </w:rPr>
              <w:t>年</w:t>
            </w:r>
            <w:r>
              <w:rPr>
                <w:rFonts w:hint="eastAsia"/>
                <w:color w:val="auto"/>
                <w:vertAlign w:val="baseline"/>
                <w:lang w:val="en-US" w:eastAsia="zh-CN"/>
              </w:rPr>
              <w:t>4</w:t>
            </w:r>
            <w:r>
              <w:rPr>
                <w:rFonts w:hint="default"/>
                <w:color w:val="auto"/>
                <w:vertAlign w:val="baseline"/>
                <w:lang w:val="en-US" w:eastAsia="zh-CN"/>
              </w:rPr>
              <w:t>月</w:t>
            </w:r>
            <w:r>
              <w:rPr>
                <w:rFonts w:hint="eastAsia"/>
                <w:color w:val="auto"/>
                <w:vertAlign w:val="baseline"/>
                <w:lang w:val="en-US" w:eastAsia="zh-CN"/>
              </w:rPr>
              <w:t>23</w:t>
            </w:r>
            <w:r>
              <w:rPr>
                <w:rFonts w:hint="default"/>
                <w:color w:val="auto"/>
                <w:vertAlign w:val="baseline"/>
                <w:lang w:val="en-US" w:eastAsia="zh-CN"/>
              </w:rPr>
              <w:t>日、</w:t>
            </w:r>
            <w:r>
              <w:rPr>
                <w:rFonts w:hint="eastAsia"/>
                <w:color w:val="auto"/>
                <w:vertAlign w:val="baseline"/>
                <w:lang w:val="en-US" w:eastAsia="zh-CN"/>
              </w:rPr>
              <w:t>24</w:t>
            </w:r>
            <w:r>
              <w:rPr>
                <w:rFonts w:hint="default"/>
                <w:color w:val="auto"/>
                <w:vertAlign w:val="baseline"/>
                <w:lang w:val="en-US" w:eastAsia="zh-CN"/>
              </w:rPr>
              <w:t>日、</w:t>
            </w:r>
            <w:r>
              <w:rPr>
                <w:rFonts w:hint="eastAsia"/>
                <w:color w:val="auto"/>
                <w:vertAlign w:val="baseline"/>
                <w:lang w:val="en-US" w:eastAsia="zh-CN"/>
              </w:rPr>
              <w:t>25</w:t>
            </w:r>
            <w:r>
              <w:rPr>
                <w:rFonts w:hint="default"/>
                <w:color w:val="auto"/>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用人单位陪同人：曹老师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r>
              <w:rPr>
                <w:rFonts w:hint="eastAsia"/>
                <w:lang w:val="en-US" w:eastAsia="zh-CN"/>
              </w:rPr>
              <w:drawing>
                <wp:inline distT="0" distB="0" distL="114300" distR="114300">
                  <wp:extent cx="2742565" cy="2058035"/>
                  <wp:effectExtent l="0" t="0" r="635" b="12065"/>
                  <wp:docPr id="1" name="图片 1" descr="40105ec3aabb5bdc4273edd4f27a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0105ec3aabb5bdc4273edd4f27a109"/>
                          <pic:cNvPicPr>
                            <a:picLocks noChangeAspect="1"/>
                          </pic:cNvPicPr>
                        </pic:nvPicPr>
                        <pic:blipFill>
                          <a:blip r:embed="rId4"/>
                          <a:stretch>
                            <a:fillRect/>
                          </a:stretch>
                        </pic:blipFill>
                        <pic:spPr>
                          <a:xfrm>
                            <a:off x="0" y="0"/>
                            <a:ext cx="2742565" cy="2058035"/>
                          </a:xfrm>
                          <a:prstGeom prst="rect">
                            <a:avLst/>
                          </a:prstGeom>
                          <a:noFill/>
                          <a:ln>
                            <a:noFill/>
                          </a:ln>
                        </pic:spPr>
                      </pic:pic>
                    </a:graphicData>
                  </a:graphic>
                </wp:inline>
              </w:drawing>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1FC63355"/>
    <w:rsid w:val="2CFD187D"/>
    <w:rsid w:val="50592580"/>
    <w:rsid w:val="51825CA3"/>
    <w:rsid w:val="59F37184"/>
    <w:rsid w:val="75A14009"/>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170</Words>
  <Characters>204</Characters>
  <Lines>0</Lines>
  <Paragraphs>0</Paragraphs>
  <TotalTime>0</TotalTime>
  <ScaleCrop>false</ScaleCrop>
  <LinksUpToDate>false</LinksUpToDate>
  <CharactersWithSpaces>204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小鱼儿</cp:lastModifiedBy>
  <dcterms:modified xsi:type="dcterms:W3CDTF">2023-06-17T12:41:20Z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0DC647EBE96646DAAAAF09B76C676A6C</vt:lpwstr>
  </property>
</Properties>
</file>