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重庆中油铁建实业有限公司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双江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服务区左侧加油站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重庆中油铁建实业有限公司</w:t>
            </w:r>
            <w:r>
              <w:rPr>
                <w:rFonts w:hint="eastAsia"/>
                <w:vertAlign w:val="baseline"/>
                <w:lang w:val="en-US" w:eastAsia="zh-CN"/>
              </w:rPr>
              <w:t>双江</w:t>
            </w:r>
            <w:r>
              <w:rPr>
                <w:rFonts w:hint="default"/>
                <w:vertAlign w:val="baseline"/>
                <w:lang w:val="en-US" w:eastAsia="zh-CN"/>
              </w:rPr>
              <w:t>服务区左侧加油站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重庆市潼南区双江镇五里村（双江服务区左侧）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联系人：颜老师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时间：2023年6月27日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用人单位陪同人：颜老师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8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用人单位陪同人：颜老师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7150" cy="2901950"/>
                  <wp:effectExtent l="0" t="0" r="6350" b="6350"/>
                  <wp:docPr id="1" name="图片 1" descr="微信图片_202309022329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090223291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290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A4C027F"/>
    <w:rsid w:val="1FC63355"/>
    <w:rsid w:val="20140557"/>
    <w:rsid w:val="24731961"/>
    <w:rsid w:val="2CFD187D"/>
    <w:rsid w:val="36B42AAB"/>
    <w:rsid w:val="50592580"/>
    <w:rsid w:val="51825CA3"/>
    <w:rsid w:val="59F37184"/>
    <w:rsid w:val="685D0B2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215</Characters>
  <Lines>0</Lines>
  <Paragraphs>0</Paragraphs>
  <TotalTime>0</TotalTime>
  <ScaleCrop>false</ScaleCrop>
  <LinksUpToDate>false</LinksUpToDate>
  <CharactersWithSpaces>215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2023-09-02T15:41:11Z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0DC647EBE96646DAAAAF09B76C676A6C</vt:lpwstr>
  </property>
</Properties>
</file>