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重庆中油迅发实业有限公司梁平服务区加油站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CQAK2023-03-08-0235-02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 xml:space="preserve">重庆中油迅发实业有限公司梁平服务区加油站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重庆市梁平区梁山镇东明村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联系人：谭老师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时间：2023年9月1日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用人单位陪同人：谭老师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用人单位陪同人：谭老师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06345" cy="3343275"/>
                  <wp:effectExtent l="0" t="0" r="8255" b="9525"/>
                  <wp:docPr id="1" name="图片 1" descr="7845D1A8253E5B6CC284297D6BC1183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845D1A8253E5B6CC284297D6BC1183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6345" cy="3343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4731961"/>
    <w:rsid w:val="2CFD187D"/>
    <w:rsid w:val="48001119"/>
    <w:rsid w:val="50592580"/>
    <w:rsid w:val="51825CA3"/>
    <w:rsid w:val="59F37184"/>
    <w:rsid w:val="685D0B25"/>
    <w:rsid w:val="6F2B36B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180</Characters>
  <Lines>0</Lines>
  <Paragraphs>0</Paragraphs>
  <TotalTime>1</TotalTime>
  <ScaleCrop>false</ScaleCrop>
  <LinksUpToDate>false</LinksUpToDate>
  <CharactersWithSpaces>183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2023-10-30T16:08:35Z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0DC647EBE96646DAAAAF09B76C676A6C</vt:lpwstr>
  </property>
</Properties>
</file>