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中国石油天然气股份有限公司重庆铜梁销售分公司虎峰加油站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项目编号：CQAK2023-03-08-0138-1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名称：中国石油天然气股份有限公司重庆铜梁销售分公司虎峰加油站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8"/>
              </w:rPr>
              <w:t>重庆市铜梁区虎峰镇庙湾村一社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联系人：李定英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李定英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李定英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907665" cy="2180590"/>
                  <wp:effectExtent l="0" t="0" r="6985" b="10160"/>
                  <wp:docPr id="2" name="图片 2" descr="QQ图片20230628222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QQ图片2023062822235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7665" cy="218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97A2EEF"/>
    <w:rsid w:val="0A25434C"/>
    <w:rsid w:val="128D27E8"/>
    <w:rsid w:val="175F08EE"/>
    <w:rsid w:val="193E04F1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44A2715E"/>
    <w:rsid w:val="45E721E0"/>
    <w:rsid w:val="4E4C5205"/>
    <w:rsid w:val="59F37184"/>
    <w:rsid w:val="5D185189"/>
    <w:rsid w:val="5D744B4B"/>
    <w:rsid w:val="601301F4"/>
    <w:rsid w:val="621A57BE"/>
    <w:rsid w:val="699833C0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0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2024-02-02T07:13:30Z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