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中国石油天然气股份有限公司重庆梁平销售分公司黄家坝加油站职业病危害定期检测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项目编号：CQAK2023-03-08-013</w:t>
      </w:r>
      <w:r>
        <w:rPr>
          <w:rFonts w:hint="eastAsia" w:ascii="Times New Roman" w:hAnsi="Times New Roman" w:eastAsia="仿宋_GB2312" w:cs="Times New Roman"/>
          <w:sz w:val="28"/>
          <w:szCs w:val="28"/>
          <w:lang w:val="en-US" w:eastAsia="zh-CN"/>
        </w:rPr>
        <w:t>6-44</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中国石油天然气股份有限公司重庆梁平销售分公司黄家坝加油站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重庆市梁平区新盛镇高升村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邓  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6</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30</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黄东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2023</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7</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21</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80"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436"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黄东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980"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436" w:type="dxa"/>
            <w:noWrap w:val="0"/>
            <w:vAlign w:val="center"/>
          </w:tcPr>
          <w:p>
            <w:pPr>
              <w:jc w:val="both"/>
              <w:rPr>
                <w:rFonts w:hint="default" w:ascii="Times New Roman" w:hAnsi="Times New Roman" w:eastAsia="仿宋_GB2312" w:cs="Times New Roman"/>
                <w:vertAlign w:val="baseline"/>
                <w:lang w:val="en-US" w:eastAsia="zh-CN"/>
              </w:rPr>
            </w:pPr>
            <w:bookmarkStart w:id="0" w:name="_GoBack"/>
            <w:r>
              <w:rPr>
                <w:rFonts w:hint="default" w:ascii="Times New Roman" w:hAnsi="Times New Roman" w:eastAsia="仿宋_GB2312" w:cs="Times New Roman"/>
                <w:vertAlign w:val="baseline"/>
                <w:lang w:val="en-US" w:eastAsia="zh-CN"/>
              </w:rPr>
              <w:drawing>
                <wp:inline distT="0" distB="0" distL="114300" distR="114300">
                  <wp:extent cx="3945255" cy="2958465"/>
                  <wp:effectExtent l="0" t="0" r="17145" b="13335"/>
                  <wp:docPr id="1" name="图片 1" descr="梁平黄家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梁平黄家坝"/>
                          <pic:cNvPicPr>
                            <a:picLocks noChangeAspect="1"/>
                          </pic:cNvPicPr>
                        </pic:nvPicPr>
                        <pic:blipFill>
                          <a:blip r:embed="rId4"/>
                          <a:stretch>
                            <a:fillRect/>
                          </a:stretch>
                        </pic:blipFill>
                        <pic:spPr>
                          <a:xfrm>
                            <a:off x="0" y="0"/>
                            <a:ext cx="3945255" cy="2958465"/>
                          </a:xfrm>
                          <a:prstGeom prst="rect">
                            <a:avLst/>
                          </a:prstGeom>
                        </pic:spPr>
                      </pic:pic>
                    </a:graphicData>
                  </a:graphic>
                </wp:inline>
              </w:drawing>
            </w:r>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4OTBkYWY1ZjgwYTI0NWZmNDdkOWRjZGUwN2E2ZmMifQ=="/>
  </w:docVars>
  <w:rsids>
    <w:rsidRoot w:val="00000000"/>
    <w:rsid w:val="004E3013"/>
    <w:rsid w:val="053D7FF6"/>
    <w:rsid w:val="05A21057"/>
    <w:rsid w:val="097A2EEF"/>
    <w:rsid w:val="0A25434C"/>
    <w:rsid w:val="0C4C3C9B"/>
    <w:rsid w:val="128D27E8"/>
    <w:rsid w:val="175F08EE"/>
    <w:rsid w:val="193E04F1"/>
    <w:rsid w:val="1CBF7F9B"/>
    <w:rsid w:val="1FC63355"/>
    <w:rsid w:val="263354ED"/>
    <w:rsid w:val="272B5898"/>
    <w:rsid w:val="275E36AF"/>
    <w:rsid w:val="276134A6"/>
    <w:rsid w:val="2947797F"/>
    <w:rsid w:val="2BF35858"/>
    <w:rsid w:val="2D776454"/>
    <w:rsid w:val="2FB811D7"/>
    <w:rsid w:val="3E8541A8"/>
    <w:rsid w:val="44A2715E"/>
    <w:rsid w:val="45E721E0"/>
    <w:rsid w:val="4E4C5205"/>
    <w:rsid w:val="59F37184"/>
    <w:rsid w:val="5D185189"/>
    <w:rsid w:val="5D744B4B"/>
    <w:rsid w:val="5D75428E"/>
    <w:rsid w:val="601301F4"/>
    <w:rsid w:val="621A57BE"/>
    <w:rsid w:val="699833C0"/>
    <w:rsid w:val="6EB01C32"/>
    <w:rsid w:val="70B4217B"/>
    <w:rsid w:val="71195DC2"/>
    <w:rsid w:val="74863994"/>
    <w:rsid w:val="7BF440A1"/>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1</TotalTime>
  <ScaleCrop>false</ScaleCrop>
  <LinksUpToDate>false</LinksUpToDate>
  <CharactersWithSpaces>203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2024-02-04T03:07:01Z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0DC647EBE96646DAAAAF09B76C676A6C</vt:lpwstr>
  </property>
</Properties>
</file>