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重庆晨源环保工程有限公司璧山区大兴镇污水处理一厂</w:t>
      </w:r>
      <w:r>
        <w:rPr>
          <w:rFonts w:hint="eastAsia"/>
          <w:sz w:val="28"/>
          <w:szCs w:val="28"/>
          <w:lang w:val="en-US" w:eastAsia="zh-CN"/>
        </w:rPr>
        <w:t>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CQAK2023-03-02-0414-1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重庆晨源环保工程有限公司</w:t>
            </w:r>
            <w:r>
              <w:rPr>
                <w:rFonts w:hint="eastAsia"/>
                <w:vertAlign w:val="baseline"/>
                <w:lang w:val="en-US" w:eastAsia="zh-CN"/>
              </w:rPr>
              <w:t>（璧山区大兴镇污水处理一厂）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璧山区大兴镇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时间：2023年12月18日-20日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117725" cy="1587500"/>
                  <wp:effectExtent l="0" t="0" r="3175" b="0"/>
                  <wp:docPr id="4" name="图片 1" descr="0263954075712a1a47a244a8d2ef4d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0263954075712a1a47a244a8d2ef4d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7725" cy="158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600835" cy="2136775"/>
                  <wp:effectExtent l="0" t="0" r="12065" b="9525"/>
                  <wp:docPr id="5" name="图片 2" descr="5a34478a9882923e40f86a971f8e1b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5a34478a9882923e40f86a971f8e1b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835" cy="213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145030" cy="1609090"/>
                  <wp:effectExtent l="0" t="0" r="1270" b="3810"/>
                  <wp:docPr id="6" name="图片 6" descr="DA8AF06A25D72C2EBDC9FDB53B8D739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A8AF06A25D72C2EBDC9FDB53B8D739A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5030" cy="1609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984C13"/>
    <w:rsid w:val="1FC63355"/>
    <w:rsid w:val="297903CF"/>
    <w:rsid w:val="2BB06CDE"/>
    <w:rsid w:val="2CFD187D"/>
    <w:rsid w:val="33D913B5"/>
    <w:rsid w:val="37887FEA"/>
    <w:rsid w:val="3C166145"/>
    <w:rsid w:val="41AF2B85"/>
    <w:rsid w:val="50592580"/>
    <w:rsid w:val="51825CA3"/>
    <w:rsid w:val="590459DE"/>
    <w:rsid w:val="59F37184"/>
    <w:rsid w:val="5E7D0EDB"/>
    <w:rsid w:val="670E705F"/>
    <w:rsid w:val="6F4F0AA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226</Characters>
  <Lines>0</Lines>
  <Paragraphs>0</Paragraphs>
  <TotalTime>0</TotalTime>
  <ScaleCrop>false</ScaleCrop>
  <LinksUpToDate>false</LinksUpToDate>
  <CharactersWithSpaces>226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2024-05-23T10:58:42Z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