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重庆晨源环保工程有限公司璧山区三合镇污水处理厂</w:t>
      </w:r>
      <w:r>
        <w:rPr>
          <w:rFonts w:hint="eastAsia"/>
          <w:sz w:val="28"/>
          <w:szCs w:val="28"/>
          <w:lang w:val="en-US" w:eastAsia="zh-CN"/>
        </w:rPr>
        <w:t>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CQAK2023-03-02-0414-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重庆晨源环保工程有限公司</w:t>
            </w:r>
            <w:r>
              <w:rPr>
                <w:rFonts w:hint="eastAsia"/>
                <w:vertAlign w:val="baseline"/>
                <w:lang w:val="en-US" w:eastAsia="zh-CN"/>
              </w:rPr>
              <w:t>（璧山区三合镇污水处理厂）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地址：璧山区三合镇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时间：2023年12月15日-27日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316480" cy="1736725"/>
                  <wp:effectExtent l="0" t="0" r="7620" b="3175"/>
                  <wp:docPr id="1" name="图片 1" descr="7f3c4f23e3a6893c3c07f09d348da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7f3c4f23e3a6893c3c07f09d348da3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6480" cy="173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629410" cy="2171700"/>
                  <wp:effectExtent l="0" t="0" r="8890" b="0"/>
                  <wp:docPr id="2" name="图片 2" descr="D4B86BF3AB30059BDD2DA0E7C38745F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4B86BF3AB30059BDD2DA0E7C38745F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9410" cy="217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0BE57A57"/>
    <w:rsid w:val="11E30D79"/>
    <w:rsid w:val="126A1DCD"/>
    <w:rsid w:val="1FC63355"/>
    <w:rsid w:val="297903CF"/>
    <w:rsid w:val="2BB06CDE"/>
    <w:rsid w:val="2CFD187D"/>
    <w:rsid w:val="330F4221"/>
    <w:rsid w:val="33D913B5"/>
    <w:rsid w:val="370C0446"/>
    <w:rsid w:val="37887FEA"/>
    <w:rsid w:val="3C166145"/>
    <w:rsid w:val="41AF2B85"/>
    <w:rsid w:val="425860F2"/>
    <w:rsid w:val="50592580"/>
    <w:rsid w:val="51825CA3"/>
    <w:rsid w:val="52EE7687"/>
    <w:rsid w:val="590459DE"/>
    <w:rsid w:val="59F37184"/>
    <w:rsid w:val="5E7D0EDB"/>
    <w:rsid w:val="627A1614"/>
    <w:rsid w:val="670E705F"/>
    <w:rsid w:val="6F4F0AAB"/>
    <w:rsid w:val="7D9A071C"/>
    <w:rsid w:val="7DAC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227</Characters>
  <Lines>0</Lines>
  <Paragraphs>0</Paragraphs>
  <TotalTime>0</TotalTime>
  <ScaleCrop>false</ScaleCrop>
  <LinksUpToDate>false</LinksUpToDate>
  <CharactersWithSpaces>227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2024-05-24T08:50:13Z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