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7AE00">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项目名称：重庆长安汽车股份有限公司智能网联汽车试验验证能力提升项目职业病危害控制效果评价</w:t>
      </w:r>
    </w:p>
    <w:p w14:paraId="5F5CFC7F">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项目编号：CQAK2022-03-07-0083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7286"/>
      </w:tblGrid>
      <w:tr w14:paraId="3B790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restart"/>
            <w:noWrap w:val="0"/>
            <w:vAlign w:val="center"/>
          </w:tcPr>
          <w:p w14:paraId="689962B2">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7286" w:type="dxa"/>
            <w:noWrap w:val="0"/>
            <w:vAlign w:val="center"/>
          </w:tcPr>
          <w:p w14:paraId="6794D777">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default" w:ascii="Times New Roman" w:hAnsi="Times New Roman" w:eastAsia="仿宋_GB2312" w:cs="Times New Roman"/>
                <w:szCs w:val="28"/>
              </w:rPr>
              <w:t>重庆长安汽车股份有限公司</w:t>
            </w:r>
          </w:p>
        </w:tc>
      </w:tr>
      <w:tr w14:paraId="19602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continue"/>
            <w:noWrap w:val="0"/>
            <w:vAlign w:val="center"/>
          </w:tcPr>
          <w:p w14:paraId="0D189BBC">
            <w:pPr>
              <w:jc w:val="center"/>
              <w:rPr>
                <w:rFonts w:hint="default" w:ascii="Times New Roman" w:hAnsi="Times New Roman" w:eastAsia="仿宋_GB2312" w:cs="Times New Roman"/>
                <w:vertAlign w:val="baseline"/>
                <w:lang w:val="en-US" w:eastAsia="zh-CN"/>
              </w:rPr>
            </w:pPr>
          </w:p>
        </w:tc>
        <w:tc>
          <w:tcPr>
            <w:tcW w:w="7286" w:type="dxa"/>
            <w:noWrap w:val="0"/>
            <w:vAlign w:val="center"/>
          </w:tcPr>
          <w:p w14:paraId="2601CF03">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地址：重庆市两江新区鱼复园区的长安汽车城4号地块</w:t>
            </w:r>
            <w:r>
              <w:rPr>
                <w:rFonts w:hint="eastAsia" w:ascii="Times New Roman" w:hAnsi="Times New Roman" w:eastAsia="仿宋_GB2312" w:cs="Times New Roman"/>
                <w:vertAlign w:val="baseline"/>
                <w:lang w:val="en-US" w:eastAsia="zh-CN"/>
              </w:rPr>
              <w:t>；两江新区龙盛片区中德（龙盛）高端制造产业园内的长安科技园</w:t>
            </w:r>
          </w:p>
        </w:tc>
      </w:tr>
      <w:tr w14:paraId="0160C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continue"/>
            <w:noWrap w:val="0"/>
            <w:vAlign w:val="center"/>
          </w:tcPr>
          <w:p w14:paraId="536615FC">
            <w:pPr>
              <w:jc w:val="center"/>
              <w:rPr>
                <w:rFonts w:hint="default" w:ascii="Times New Roman" w:hAnsi="Times New Roman" w:eastAsia="仿宋_GB2312" w:cs="Times New Roman"/>
                <w:vertAlign w:val="baseline"/>
                <w:lang w:val="en-US" w:eastAsia="zh-CN"/>
              </w:rPr>
            </w:pPr>
          </w:p>
        </w:tc>
        <w:tc>
          <w:tcPr>
            <w:tcW w:w="7286" w:type="dxa"/>
            <w:noWrap w:val="0"/>
            <w:vAlign w:val="center"/>
          </w:tcPr>
          <w:p w14:paraId="66090E10">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蒋敏</w:t>
            </w:r>
          </w:p>
        </w:tc>
      </w:tr>
      <w:tr w14:paraId="4940C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restart"/>
            <w:noWrap w:val="0"/>
            <w:vAlign w:val="center"/>
          </w:tcPr>
          <w:p w14:paraId="771317DC">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7286" w:type="dxa"/>
            <w:noWrap w:val="0"/>
            <w:vAlign w:val="center"/>
          </w:tcPr>
          <w:p w14:paraId="350F933F">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杜博、古凤玉</w:t>
            </w:r>
          </w:p>
        </w:tc>
      </w:tr>
      <w:tr w14:paraId="5E16F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continue"/>
            <w:noWrap w:val="0"/>
            <w:vAlign w:val="center"/>
          </w:tcPr>
          <w:p w14:paraId="0E748CE0">
            <w:pPr>
              <w:jc w:val="center"/>
              <w:rPr>
                <w:rFonts w:hint="default" w:ascii="Times New Roman" w:hAnsi="Times New Roman" w:eastAsia="仿宋_GB2312" w:cs="Times New Roman"/>
                <w:vertAlign w:val="baseline"/>
                <w:lang w:val="en-US" w:eastAsia="zh-CN"/>
              </w:rPr>
            </w:pPr>
          </w:p>
        </w:tc>
        <w:tc>
          <w:tcPr>
            <w:tcW w:w="7286" w:type="dxa"/>
            <w:noWrap w:val="0"/>
            <w:vAlign w:val="center"/>
          </w:tcPr>
          <w:p w14:paraId="6F37D37E">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2024年12月2日</w:t>
            </w:r>
          </w:p>
        </w:tc>
      </w:tr>
      <w:tr w14:paraId="5415E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continue"/>
            <w:noWrap w:val="0"/>
            <w:vAlign w:val="center"/>
          </w:tcPr>
          <w:p w14:paraId="23A42A9E">
            <w:pPr>
              <w:jc w:val="center"/>
              <w:rPr>
                <w:rFonts w:hint="default" w:ascii="Times New Roman" w:hAnsi="Times New Roman" w:eastAsia="仿宋_GB2312" w:cs="Times New Roman"/>
                <w:vertAlign w:val="baseline"/>
                <w:lang w:val="en-US" w:eastAsia="zh-CN"/>
              </w:rPr>
            </w:pPr>
          </w:p>
        </w:tc>
        <w:tc>
          <w:tcPr>
            <w:tcW w:w="7286" w:type="dxa"/>
            <w:noWrap w:val="0"/>
            <w:vAlign w:val="center"/>
          </w:tcPr>
          <w:p w14:paraId="22027F40">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欧晓琴</w:t>
            </w:r>
          </w:p>
        </w:tc>
      </w:tr>
      <w:tr w14:paraId="6AFC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restart"/>
            <w:noWrap w:val="0"/>
            <w:vAlign w:val="center"/>
          </w:tcPr>
          <w:p w14:paraId="1D1996E1">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7286" w:type="dxa"/>
            <w:noWrap w:val="0"/>
            <w:vAlign w:val="center"/>
          </w:tcPr>
          <w:p w14:paraId="6473D8A2">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杜博、古凤玉</w:t>
            </w:r>
            <w:bookmarkStart w:id="0" w:name="_GoBack"/>
            <w:bookmarkEnd w:id="0"/>
          </w:p>
        </w:tc>
      </w:tr>
      <w:tr w14:paraId="0DBF6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continue"/>
            <w:noWrap w:val="0"/>
            <w:vAlign w:val="center"/>
          </w:tcPr>
          <w:p w14:paraId="48F421CE">
            <w:pPr>
              <w:jc w:val="center"/>
              <w:rPr>
                <w:rFonts w:hint="default" w:ascii="Times New Roman" w:hAnsi="Times New Roman" w:eastAsia="仿宋_GB2312" w:cs="Times New Roman"/>
                <w:vertAlign w:val="baseline"/>
                <w:lang w:val="en-US" w:eastAsia="zh-CN"/>
              </w:rPr>
            </w:pPr>
          </w:p>
        </w:tc>
        <w:tc>
          <w:tcPr>
            <w:tcW w:w="7286" w:type="dxa"/>
            <w:noWrap w:val="0"/>
            <w:vAlign w:val="center"/>
          </w:tcPr>
          <w:p w14:paraId="6CCC085D">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2024年12月6日</w:t>
            </w:r>
          </w:p>
        </w:tc>
      </w:tr>
      <w:tr w14:paraId="6B94D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6" w:type="dxa"/>
            <w:vMerge w:val="continue"/>
            <w:noWrap w:val="0"/>
            <w:vAlign w:val="center"/>
          </w:tcPr>
          <w:p w14:paraId="00964269">
            <w:pPr>
              <w:jc w:val="center"/>
              <w:rPr>
                <w:rFonts w:hint="default" w:ascii="Times New Roman" w:hAnsi="Times New Roman" w:eastAsia="仿宋_GB2312" w:cs="Times New Roman"/>
                <w:vertAlign w:val="baseline"/>
                <w:lang w:val="en-US" w:eastAsia="zh-CN"/>
              </w:rPr>
            </w:pPr>
          </w:p>
        </w:tc>
        <w:tc>
          <w:tcPr>
            <w:tcW w:w="7286" w:type="dxa"/>
            <w:noWrap w:val="0"/>
            <w:vAlign w:val="center"/>
          </w:tcPr>
          <w:p w14:paraId="7912AE7E">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欧晓琴</w:t>
            </w:r>
          </w:p>
        </w:tc>
      </w:tr>
      <w:tr w14:paraId="50622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236" w:type="dxa"/>
            <w:noWrap w:val="0"/>
            <w:vAlign w:val="center"/>
          </w:tcPr>
          <w:p w14:paraId="2C388B6E">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7286" w:type="dxa"/>
            <w:noWrap w:val="0"/>
            <w:vAlign w:val="center"/>
          </w:tcPr>
          <w:p w14:paraId="66819BB4">
            <w:pPr>
              <w:jc w:val="center"/>
              <w:rPr>
                <w:rFonts w:hint="default" w:ascii="Times New Roman" w:hAnsi="Times New Roman" w:eastAsia="仿宋_GB2312" w:cs="Times New Roman"/>
                <w:vertAlign w:val="baseline"/>
                <w:lang w:val="en-US" w:eastAsia="zh-CN"/>
              </w:rPr>
            </w:pPr>
            <w:r>
              <w:drawing>
                <wp:inline distT="0" distB="0" distL="114300" distR="114300">
                  <wp:extent cx="1381125" cy="1840865"/>
                  <wp:effectExtent l="0" t="0" r="9525"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1381125" cy="1840865"/>
                          </a:xfrm>
                          <a:prstGeom prst="rect">
                            <a:avLst/>
                          </a:prstGeom>
                          <a:noFill/>
                          <a:ln>
                            <a:noFill/>
                          </a:ln>
                        </pic:spPr>
                      </pic:pic>
                    </a:graphicData>
                  </a:graphic>
                </wp:inline>
              </w:drawing>
            </w:r>
            <w:r>
              <w:drawing>
                <wp:inline distT="0" distB="0" distL="114300" distR="114300">
                  <wp:extent cx="3002280" cy="1831340"/>
                  <wp:effectExtent l="0" t="0" r="7620"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002280" cy="1831340"/>
                          </a:xfrm>
                          <a:prstGeom prst="rect">
                            <a:avLst/>
                          </a:prstGeom>
                          <a:noFill/>
                          <a:ln>
                            <a:noFill/>
                          </a:ln>
                        </pic:spPr>
                      </pic:pic>
                    </a:graphicData>
                  </a:graphic>
                </wp:inline>
              </w:drawing>
            </w:r>
          </w:p>
        </w:tc>
      </w:tr>
    </w:tbl>
    <w:p w14:paraId="34C199C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YmE2ZmRjNGRiNjNjYjU1NmQyZDM2MTE3ZDJhNTIifQ=="/>
  </w:docVars>
  <w:rsids>
    <w:rsidRoot w:val="00000000"/>
    <w:rsid w:val="053D7FF6"/>
    <w:rsid w:val="0751262F"/>
    <w:rsid w:val="07AD2E51"/>
    <w:rsid w:val="097A2EEF"/>
    <w:rsid w:val="0A25434C"/>
    <w:rsid w:val="14FA7C6E"/>
    <w:rsid w:val="17FA237C"/>
    <w:rsid w:val="1FC63355"/>
    <w:rsid w:val="20F5146A"/>
    <w:rsid w:val="23EE0CE5"/>
    <w:rsid w:val="276134A6"/>
    <w:rsid w:val="2947797F"/>
    <w:rsid w:val="29642233"/>
    <w:rsid w:val="2BF35858"/>
    <w:rsid w:val="2EE251BD"/>
    <w:rsid w:val="31665B53"/>
    <w:rsid w:val="35803EF2"/>
    <w:rsid w:val="3E197D85"/>
    <w:rsid w:val="3E8541A8"/>
    <w:rsid w:val="3ED7705B"/>
    <w:rsid w:val="3FDB45F8"/>
    <w:rsid w:val="48517C0F"/>
    <w:rsid w:val="4E157897"/>
    <w:rsid w:val="4E4C5205"/>
    <w:rsid w:val="583A0D6E"/>
    <w:rsid w:val="586E154B"/>
    <w:rsid w:val="59F37184"/>
    <w:rsid w:val="5A19427B"/>
    <w:rsid w:val="5D744B4B"/>
    <w:rsid w:val="621A57BE"/>
    <w:rsid w:val="62ED6EE6"/>
    <w:rsid w:val="6613661B"/>
    <w:rsid w:val="70B4217B"/>
    <w:rsid w:val="71013B62"/>
    <w:rsid w:val="7BF440A1"/>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143</Words>
  <Characters>168</Characters>
  <Lines>0</Lines>
  <Paragraphs>0</Paragraphs>
  <TotalTime>0</TotalTime>
  <ScaleCrop>false</ScaleCrop>
  <LinksUpToDate>false</LinksUpToDate>
  <CharactersWithSpaces>168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杜博</cp:lastModifiedBy>
  <dcterms:modified xsi:type="dcterms:W3CDTF">2025-01-02T09:26:07Z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0DC647EBE96646DAAAAF09B76C676A6C</vt:lpwstr>
  </property>
  <property fmtid="{D5CDD505-2E9C-101B-9397-08002B2CF9AE}" pid="4" name="KSOTemplateDocerSaveRecord">
    <vt:lpwstr>eyJoZGlkIjoiYjk1YmE2ZmRjNGRiNjNjYjU1NmQyZDM2MTE3ZDJhNTIiLCJ1c2VySWQiOiIzNzMxNzU2MTEifQ==</vt:lpwstr>
  </property>
</Properties>
</file>